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3E" w:rsidRPr="004F3C33" w:rsidRDefault="006E6035" w:rsidP="0022483E">
      <w:pPr>
        <w:adjustRightInd w:val="0"/>
        <w:rPr>
          <w:b/>
          <w:bCs/>
        </w:rPr>
      </w:pPr>
      <w:r w:rsidRPr="004F3C33">
        <w:rPr>
          <w:b/>
          <w:bCs/>
        </w:rPr>
        <w:t>First name: __________________</w:t>
      </w:r>
      <w:r w:rsidRPr="004F3C33">
        <w:rPr>
          <w:b/>
          <w:bCs/>
        </w:rPr>
        <w:tab/>
        <w:t xml:space="preserve"> </w:t>
      </w:r>
      <w:r w:rsidRPr="004F3C33">
        <w:rPr>
          <w:b/>
          <w:bCs/>
        </w:rPr>
        <w:tab/>
      </w:r>
      <w:proofErr w:type="gramStart"/>
      <w:r w:rsidRPr="004F3C33">
        <w:rPr>
          <w:b/>
          <w:bCs/>
        </w:rPr>
        <w:t>Last</w:t>
      </w:r>
      <w:proofErr w:type="gramEnd"/>
      <w:r w:rsidRPr="004F3C33">
        <w:rPr>
          <w:b/>
          <w:bCs/>
        </w:rPr>
        <w:t xml:space="preserve"> name: ______________________________</w:t>
      </w:r>
    </w:p>
    <w:p w:rsidR="006E6035" w:rsidRPr="004F3C33" w:rsidRDefault="006E6035" w:rsidP="0022483E">
      <w:pPr>
        <w:adjustRightInd w:val="0"/>
        <w:rPr>
          <w:b/>
          <w:bCs/>
        </w:rPr>
      </w:pPr>
      <w:r w:rsidRPr="004F3C33">
        <w:rPr>
          <w:b/>
          <w:bCs/>
        </w:rPr>
        <w:t>Telephone: __________________</w:t>
      </w:r>
      <w:r w:rsidRPr="004F3C33">
        <w:rPr>
          <w:b/>
          <w:bCs/>
        </w:rPr>
        <w:tab/>
      </w:r>
      <w:r w:rsidRPr="004F3C33">
        <w:rPr>
          <w:b/>
          <w:bCs/>
        </w:rPr>
        <w:tab/>
        <w:t>Email: __________________________________</w:t>
      </w:r>
    </w:p>
    <w:p w:rsidR="00AD270A" w:rsidRPr="004F3C33" w:rsidRDefault="00AD270A" w:rsidP="0022483E">
      <w:pPr>
        <w:adjustRightInd w:val="0"/>
        <w:rPr>
          <w:b/>
          <w:bCs/>
        </w:rPr>
      </w:pPr>
      <w:r w:rsidRPr="004F3C33">
        <w:rPr>
          <w:b/>
          <w:bCs/>
        </w:rPr>
        <w:t>Status: Student   Staff   Faculty</w:t>
      </w:r>
    </w:p>
    <w:p w:rsidR="0022483E" w:rsidRPr="004F3C33" w:rsidRDefault="0022483E" w:rsidP="0022483E">
      <w:pPr>
        <w:adjustRightInd w:val="0"/>
        <w:rPr>
          <w:b/>
          <w:bCs/>
        </w:rPr>
      </w:pPr>
      <w:r w:rsidRPr="004F3C33">
        <w:rPr>
          <w:b/>
          <w:bCs/>
        </w:rPr>
        <w:tab/>
      </w:r>
      <w:r w:rsidRPr="004F3C33">
        <w:rPr>
          <w:b/>
          <w:bCs/>
        </w:rPr>
        <w:tab/>
      </w:r>
      <w:r w:rsidRPr="004F3C33">
        <w:rPr>
          <w:b/>
          <w:bCs/>
        </w:rPr>
        <w:tab/>
      </w:r>
    </w:p>
    <w:p w:rsidR="0022483E" w:rsidRPr="004F3C33" w:rsidRDefault="006E6035" w:rsidP="0022483E">
      <w:pPr>
        <w:adjustRightInd w:val="0"/>
        <w:rPr>
          <w:b/>
          <w:bCs/>
        </w:rPr>
      </w:pPr>
      <w:r w:rsidRPr="004F3C33">
        <w:rPr>
          <w:b/>
          <w:bCs/>
        </w:rPr>
        <w:t>Medical History:</w:t>
      </w:r>
    </w:p>
    <w:p w:rsidR="006E6035" w:rsidRPr="004F3C33" w:rsidRDefault="006E6035" w:rsidP="0022483E">
      <w:pPr>
        <w:adjustRightInd w:val="0"/>
        <w:rPr>
          <w:b/>
          <w:bCs/>
        </w:rPr>
      </w:pPr>
      <w:r w:rsidRPr="004F3C33">
        <w:rPr>
          <w:b/>
          <w:bCs/>
        </w:rPr>
        <w:t xml:space="preserve">Have you ever been treated </w:t>
      </w:r>
      <w:proofErr w:type="gramStart"/>
      <w:r w:rsidRPr="004F3C33">
        <w:rPr>
          <w:b/>
          <w:bCs/>
        </w:rPr>
        <w:t>for:</w:t>
      </w:r>
      <w:proofErr w:type="gramEnd"/>
    </w:p>
    <w:p w:rsidR="006E6035" w:rsidRPr="004F3C33" w:rsidRDefault="006E6035" w:rsidP="006E6035">
      <w:pPr>
        <w:pStyle w:val="ListParagraph"/>
        <w:numPr>
          <w:ilvl w:val="0"/>
          <w:numId w:val="23"/>
        </w:numPr>
        <w:adjustRightInd w:val="0"/>
        <w:rPr>
          <w:b/>
          <w:bCs/>
        </w:rPr>
      </w:pPr>
      <w:r w:rsidRPr="004F3C33">
        <w:rPr>
          <w:b/>
          <w:bCs/>
        </w:rPr>
        <w:t>Allergies, allergic or chronic rhinitis, sinusitis ………………………………..YES   NO</w:t>
      </w:r>
    </w:p>
    <w:p w:rsidR="006E6035" w:rsidRPr="004F3C33" w:rsidRDefault="006E6035" w:rsidP="006E6035">
      <w:pPr>
        <w:pStyle w:val="ListParagraph"/>
        <w:numPr>
          <w:ilvl w:val="0"/>
          <w:numId w:val="23"/>
        </w:numPr>
        <w:adjustRightInd w:val="0"/>
        <w:rPr>
          <w:b/>
          <w:bCs/>
        </w:rPr>
      </w:pPr>
      <w:r w:rsidRPr="004F3C33">
        <w:rPr>
          <w:b/>
          <w:bCs/>
        </w:rPr>
        <w:t>Anaphylaxis (Severe allergic reaction) ………………………………….……..YES   NO</w:t>
      </w:r>
    </w:p>
    <w:p w:rsidR="006E6035" w:rsidRPr="004F3C33" w:rsidRDefault="006E6035" w:rsidP="006E6035">
      <w:pPr>
        <w:pStyle w:val="ListParagraph"/>
        <w:numPr>
          <w:ilvl w:val="0"/>
          <w:numId w:val="23"/>
        </w:numPr>
        <w:adjustRightInd w:val="0"/>
        <w:rPr>
          <w:b/>
          <w:bCs/>
        </w:rPr>
      </w:pPr>
      <w:r w:rsidRPr="004F3C33">
        <w:rPr>
          <w:b/>
          <w:bCs/>
        </w:rPr>
        <w:t>Asthma …………………………………………………………………….……..YES   NO</w:t>
      </w:r>
    </w:p>
    <w:p w:rsidR="006E6035" w:rsidRPr="004F3C33" w:rsidRDefault="006E6035" w:rsidP="006E6035">
      <w:pPr>
        <w:pStyle w:val="ListParagraph"/>
        <w:numPr>
          <w:ilvl w:val="0"/>
          <w:numId w:val="23"/>
        </w:numPr>
        <w:adjustRightInd w:val="0"/>
        <w:rPr>
          <w:b/>
          <w:bCs/>
        </w:rPr>
      </w:pPr>
      <w:r w:rsidRPr="004F3C33">
        <w:rPr>
          <w:b/>
          <w:bCs/>
        </w:rPr>
        <w:t>Chronic cough …………………………………………………………….……..YES   NO</w:t>
      </w:r>
    </w:p>
    <w:p w:rsidR="006E6035" w:rsidRPr="004F3C33" w:rsidRDefault="006E6035" w:rsidP="006E6035">
      <w:pPr>
        <w:pStyle w:val="ListParagraph"/>
        <w:numPr>
          <w:ilvl w:val="0"/>
          <w:numId w:val="23"/>
        </w:numPr>
        <w:adjustRightInd w:val="0"/>
        <w:rPr>
          <w:b/>
          <w:bCs/>
        </w:rPr>
      </w:pPr>
      <w:r w:rsidRPr="004F3C33">
        <w:rPr>
          <w:b/>
          <w:bCs/>
        </w:rPr>
        <w:t>Eczema, hives, skin rashes ………………………………………….…………..YES   NO</w:t>
      </w:r>
    </w:p>
    <w:p w:rsidR="004D0C19" w:rsidRPr="004D0C19" w:rsidRDefault="006E6035" w:rsidP="004D0C19">
      <w:pPr>
        <w:pStyle w:val="ListParagraph"/>
        <w:numPr>
          <w:ilvl w:val="0"/>
          <w:numId w:val="23"/>
        </w:numPr>
        <w:adjustRightInd w:val="0"/>
        <w:rPr>
          <w:b/>
          <w:bCs/>
        </w:rPr>
      </w:pPr>
      <w:r w:rsidRPr="004F3C33">
        <w:rPr>
          <w:b/>
          <w:bCs/>
        </w:rPr>
        <w:t xml:space="preserve">Do you have a history of </w:t>
      </w:r>
      <w:proofErr w:type="spellStart"/>
      <w:r w:rsidRPr="004F3C33">
        <w:rPr>
          <w:b/>
          <w:bCs/>
        </w:rPr>
        <w:t>immunosuppression</w:t>
      </w:r>
      <w:proofErr w:type="spellEnd"/>
      <w:r w:rsidRPr="004F3C33">
        <w:rPr>
          <w:b/>
          <w:bCs/>
        </w:rPr>
        <w:t xml:space="preserve"> from medication or medical condition? …..YES   NO</w:t>
      </w:r>
    </w:p>
    <w:p w:rsidR="006E6035" w:rsidRPr="004F3C33" w:rsidRDefault="006E6035" w:rsidP="006E6035">
      <w:pPr>
        <w:pStyle w:val="ListParagraph"/>
        <w:numPr>
          <w:ilvl w:val="0"/>
          <w:numId w:val="23"/>
        </w:numPr>
        <w:adjustRightInd w:val="0"/>
        <w:rPr>
          <w:b/>
          <w:bCs/>
        </w:rPr>
      </w:pPr>
      <w:r w:rsidRPr="004F3C33">
        <w:rPr>
          <w:b/>
          <w:bCs/>
        </w:rPr>
        <w:t xml:space="preserve">If you answered yes to 1 – </w:t>
      </w:r>
      <w:r w:rsidR="004F3C33">
        <w:rPr>
          <w:b/>
          <w:bCs/>
        </w:rPr>
        <w:t>6</w:t>
      </w:r>
      <w:r w:rsidRPr="004F3C33">
        <w:rPr>
          <w:b/>
          <w:bCs/>
        </w:rPr>
        <w:t>, please provide the details:</w:t>
      </w:r>
      <w:r w:rsidRPr="004F3C33">
        <w:rPr>
          <w:b/>
          <w:bCs/>
        </w:rPr>
        <w:br/>
        <w:t>___________________________________________________________________________</w:t>
      </w:r>
      <w:r w:rsidRPr="004F3C33">
        <w:rPr>
          <w:b/>
          <w:bCs/>
        </w:rPr>
        <w:br/>
        <w:t>___________________________________________________________________________</w:t>
      </w:r>
      <w:r w:rsidRPr="004F3C33">
        <w:rPr>
          <w:b/>
          <w:bCs/>
        </w:rPr>
        <w:br/>
        <w:t>___________________________________________________________________________</w:t>
      </w:r>
    </w:p>
    <w:p w:rsidR="00236C05" w:rsidRPr="004F3C33" w:rsidRDefault="00236C05" w:rsidP="00236C05">
      <w:pPr>
        <w:adjustRightInd w:val="0"/>
        <w:rPr>
          <w:b/>
          <w:bCs/>
        </w:rPr>
      </w:pPr>
    </w:p>
    <w:p w:rsidR="00236C05" w:rsidRPr="004F3C33" w:rsidRDefault="00236C05" w:rsidP="00236C05">
      <w:pPr>
        <w:adjustRightInd w:val="0"/>
        <w:rPr>
          <w:b/>
          <w:bCs/>
        </w:rPr>
      </w:pPr>
      <w:r w:rsidRPr="004F3C33">
        <w:rPr>
          <w:b/>
          <w:bCs/>
        </w:rPr>
        <w:t>Exposure History:</w:t>
      </w:r>
    </w:p>
    <w:p w:rsidR="00236C05" w:rsidRPr="004F3C33" w:rsidRDefault="00236C05" w:rsidP="00236C05">
      <w:pPr>
        <w:pStyle w:val="ListParagraph"/>
        <w:numPr>
          <w:ilvl w:val="0"/>
          <w:numId w:val="23"/>
        </w:numPr>
        <w:adjustRightInd w:val="0"/>
        <w:rPr>
          <w:b/>
          <w:bCs/>
        </w:rPr>
      </w:pPr>
      <w:r w:rsidRPr="004F3C33">
        <w:rPr>
          <w:b/>
          <w:bCs/>
        </w:rPr>
        <w:t>Have you ever experienced medical or health problems related to your exposure to animals? ...........................................................................................................YES   NO</w:t>
      </w:r>
      <w:r w:rsidRPr="004F3C33">
        <w:rPr>
          <w:b/>
          <w:bCs/>
        </w:rPr>
        <w:br/>
        <w:t>If yes, please explain:__________________________________________________</w:t>
      </w:r>
      <w:r w:rsidRPr="004F3C33">
        <w:rPr>
          <w:b/>
          <w:bCs/>
        </w:rPr>
        <w:br/>
        <w:t>____________________________________________________________________</w:t>
      </w:r>
    </w:p>
    <w:p w:rsidR="0022483E" w:rsidRPr="004F3C33" w:rsidRDefault="0022483E" w:rsidP="0022483E">
      <w:pPr>
        <w:adjustRightInd w:val="0"/>
        <w:rPr>
          <w:b/>
          <w:bCs/>
        </w:rPr>
      </w:pPr>
    </w:p>
    <w:p w:rsidR="006E6035" w:rsidRPr="004F3C33" w:rsidRDefault="006E6035" w:rsidP="0022483E">
      <w:pPr>
        <w:adjustRightInd w:val="0"/>
        <w:rPr>
          <w:b/>
          <w:bCs/>
        </w:rPr>
      </w:pPr>
      <w:r w:rsidRPr="004F3C33">
        <w:rPr>
          <w:b/>
          <w:bCs/>
        </w:rPr>
        <w:t>Immunization History:</w:t>
      </w:r>
    </w:p>
    <w:p w:rsidR="006E6035" w:rsidRPr="004F3C33" w:rsidRDefault="00DF59B6" w:rsidP="00236C05">
      <w:pPr>
        <w:pStyle w:val="ListParagraph"/>
        <w:numPr>
          <w:ilvl w:val="0"/>
          <w:numId w:val="23"/>
        </w:numPr>
        <w:adjustRightInd w:val="0"/>
        <w:rPr>
          <w:b/>
          <w:bCs/>
        </w:rPr>
      </w:pPr>
      <w:r w:rsidRPr="004F3C33">
        <w:rPr>
          <w:b/>
          <w:bCs/>
        </w:rPr>
        <w:t xml:space="preserve">Was your last </w:t>
      </w:r>
      <w:r w:rsidR="006E6035" w:rsidRPr="004F3C33">
        <w:rPr>
          <w:b/>
          <w:bCs/>
        </w:rPr>
        <w:t xml:space="preserve">tetanus booster </w:t>
      </w:r>
      <w:r w:rsidRPr="004F3C33">
        <w:rPr>
          <w:b/>
          <w:bCs/>
        </w:rPr>
        <w:t>received greater than five years ago?.......YES   NO</w:t>
      </w:r>
    </w:p>
    <w:p w:rsidR="006E6035" w:rsidRPr="004F3C33" w:rsidRDefault="006E6035" w:rsidP="00DF59B6">
      <w:pPr>
        <w:pStyle w:val="ListParagraph"/>
        <w:numPr>
          <w:ilvl w:val="1"/>
          <w:numId w:val="24"/>
        </w:numPr>
        <w:adjustRightInd w:val="0"/>
        <w:rPr>
          <w:b/>
          <w:bCs/>
        </w:rPr>
      </w:pPr>
      <w:r w:rsidRPr="004F3C33">
        <w:rPr>
          <w:b/>
          <w:bCs/>
        </w:rPr>
        <w:t>Date of last tetanus booster</w:t>
      </w:r>
      <w:r w:rsidR="00DF59B6" w:rsidRPr="004F3C33">
        <w:rPr>
          <w:b/>
          <w:bCs/>
        </w:rPr>
        <w:t xml:space="preserve"> ______________</w:t>
      </w:r>
    </w:p>
    <w:p w:rsidR="006E6035" w:rsidRPr="004F3C33" w:rsidRDefault="006E6035" w:rsidP="0022483E">
      <w:pPr>
        <w:adjustRightInd w:val="0"/>
        <w:rPr>
          <w:b/>
          <w:bCs/>
        </w:rPr>
      </w:pPr>
    </w:p>
    <w:p w:rsidR="0022483E" w:rsidRPr="004F3C33" w:rsidRDefault="00DF59B6" w:rsidP="0022483E">
      <w:pPr>
        <w:adjustRightInd w:val="0"/>
        <w:rPr>
          <w:b/>
          <w:bCs/>
        </w:rPr>
      </w:pPr>
      <w:r w:rsidRPr="004F3C33">
        <w:rPr>
          <w:b/>
          <w:bCs/>
        </w:rPr>
        <w:t>I understand that w</w:t>
      </w:r>
      <w:r w:rsidR="0022483E" w:rsidRPr="004F3C33">
        <w:rPr>
          <w:b/>
          <w:bCs/>
        </w:rPr>
        <w:t xml:space="preserve">orking within animal facilities may expose </w:t>
      </w:r>
      <w:r w:rsidRPr="004F3C33">
        <w:rPr>
          <w:b/>
          <w:bCs/>
        </w:rPr>
        <w:t>me</w:t>
      </w:r>
      <w:r w:rsidR="0022483E" w:rsidRPr="004F3C33">
        <w:rPr>
          <w:b/>
          <w:bCs/>
        </w:rPr>
        <w:t xml:space="preserve"> to a number of allergens, including animal</w:t>
      </w:r>
      <w:r w:rsidRPr="004F3C33">
        <w:rPr>
          <w:b/>
          <w:bCs/>
        </w:rPr>
        <w:t xml:space="preserve"> </w:t>
      </w:r>
      <w:r w:rsidR="0022483E" w:rsidRPr="004F3C33">
        <w:rPr>
          <w:b/>
          <w:bCs/>
        </w:rPr>
        <w:t xml:space="preserve">dander, and latex. This exposure may cause or worsen allergic reactions, including asthma. </w:t>
      </w:r>
      <w:r w:rsidRPr="004F3C33">
        <w:rPr>
          <w:b/>
          <w:bCs/>
        </w:rPr>
        <w:t xml:space="preserve"> </w:t>
      </w:r>
      <w:r w:rsidR="0022483E" w:rsidRPr="004F3C33">
        <w:rPr>
          <w:b/>
          <w:bCs/>
        </w:rPr>
        <w:t xml:space="preserve">If </w:t>
      </w:r>
      <w:r w:rsidRPr="004F3C33">
        <w:rPr>
          <w:b/>
          <w:bCs/>
        </w:rPr>
        <w:t>I</w:t>
      </w:r>
      <w:r w:rsidR="0022483E" w:rsidRPr="004F3C33">
        <w:rPr>
          <w:b/>
          <w:bCs/>
        </w:rPr>
        <w:t xml:space="preserve"> have concerns about possible allergic reactions and /or other medical conditions, </w:t>
      </w:r>
      <w:r w:rsidRPr="004F3C33">
        <w:rPr>
          <w:b/>
          <w:bCs/>
        </w:rPr>
        <w:t>I</w:t>
      </w:r>
      <w:r w:rsidR="0022483E" w:rsidRPr="004F3C33">
        <w:rPr>
          <w:b/>
          <w:bCs/>
        </w:rPr>
        <w:t xml:space="preserve"> </w:t>
      </w:r>
      <w:r w:rsidRPr="004F3C33">
        <w:rPr>
          <w:b/>
          <w:bCs/>
        </w:rPr>
        <w:t xml:space="preserve">should </w:t>
      </w:r>
      <w:r w:rsidR="0022483E" w:rsidRPr="004F3C33">
        <w:rPr>
          <w:b/>
          <w:bCs/>
        </w:rPr>
        <w:t>contact the Student Health Serv</w:t>
      </w:r>
      <w:r w:rsidRPr="004F3C33">
        <w:rPr>
          <w:b/>
          <w:bCs/>
        </w:rPr>
        <w:t>ices at 215-572-2966 or my personal physician.</w:t>
      </w:r>
    </w:p>
    <w:p w:rsidR="006E6035" w:rsidRPr="004F3C33" w:rsidRDefault="006E6035" w:rsidP="0022483E">
      <w:pPr>
        <w:adjustRightInd w:val="0"/>
        <w:rPr>
          <w:b/>
          <w:bCs/>
        </w:rPr>
      </w:pPr>
    </w:p>
    <w:p w:rsidR="0022483E" w:rsidRDefault="0022483E" w:rsidP="0022483E">
      <w:pPr>
        <w:adjustRightInd w:val="0"/>
        <w:rPr>
          <w:b/>
          <w:bCs/>
        </w:rPr>
      </w:pPr>
      <w:r w:rsidRPr="004F3C33">
        <w:rPr>
          <w:b/>
          <w:bCs/>
        </w:rPr>
        <w:t xml:space="preserve">Working within animal facilities may expose </w:t>
      </w:r>
      <w:r w:rsidR="00DF59B6" w:rsidRPr="004F3C33">
        <w:rPr>
          <w:b/>
          <w:bCs/>
        </w:rPr>
        <w:t>me</w:t>
      </w:r>
      <w:r w:rsidRPr="004F3C33">
        <w:rPr>
          <w:b/>
          <w:bCs/>
        </w:rPr>
        <w:t xml:space="preserve"> to a variety of other risks including exposure to infectious agents, risk of being bitten by an animal, and exposure to insects or other infestations of the animals.</w:t>
      </w:r>
      <w:r w:rsidR="00DF59B6" w:rsidRPr="004F3C33">
        <w:rPr>
          <w:b/>
          <w:bCs/>
        </w:rPr>
        <w:t xml:space="preserve">  I have read and understand the “Rat </w:t>
      </w:r>
      <w:proofErr w:type="spellStart"/>
      <w:r w:rsidR="00DF59B6" w:rsidRPr="004F3C33">
        <w:rPr>
          <w:b/>
          <w:bCs/>
        </w:rPr>
        <w:t>Zoonoses</w:t>
      </w:r>
      <w:proofErr w:type="spellEnd"/>
      <w:r w:rsidR="00DF59B6" w:rsidRPr="004F3C33">
        <w:rPr>
          <w:b/>
          <w:bCs/>
        </w:rPr>
        <w:t>” statement on the back of this form.</w:t>
      </w:r>
    </w:p>
    <w:p w:rsidR="0022483E" w:rsidRPr="004F3C33" w:rsidRDefault="0022483E" w:rsidP="0022483E">
      <w:pPr>
        <w:adjustRightInd w:val="0"/>
      </w:pPr>
    </w:p>
    <w:p w:rsidR="00DF59B6" w:rsidRPr="004F3C33" w:rsidRDefault="00DF59B6" w:rsidP="0022483E">
      <w:pPr>
        <w:adjustRightInd w:val="0"/>
      </w:pPr>
      <w:r w:rsidRPr="004F3C33">
        <w:t>I have completed this questionnaire honestly and completely.</w:t>
      </w:r>
    </w:p>
    <w:p w:rsidR="0022483E" w:rsidRPr="004F3C33" w:rsidRDefault="0022483E" w:rsidP="0022483E">
      <w:pPr>
        <w:adjustRightInd w:val="0"/>
      </w:pPr>
    </w:p>
    <w:p w:rsidR="0022483E" w:rsidRPr="004F3C33" w:rsidRDefault="00DF59B6" w:rsidP="0022483E">
      <w:pPr>
        <w:adjustRightInd w:val="0"/>
      </w:pPr>
      <w:r w:rsidRPr="004F3C33">
        <w:t>Signature</w:t>
      </w:r>
      <w:r w:rsidR="0022483E" w:rsidRPr="004F3C33">
        <w:t>: _________________</w:t>
      </w:r>
      <w:r w:rsidRPr="004F3C33">
        <w:t>__________</w:t>
      </w:r>
      <w:r w:rsidR="0022483E" w:rsidRPr="004F3C33">
        <w:t>__________</w:t>
      </w:r>
      <w:proofErr w:type="gramStart"/>
      <w:r w:rsidR="0022483E" w:rsidRPr="004F3C33">
        <w:t>_</w:t>
      </w:r>
      <w:r w:rsidRPr="004F3C33">
        <w:t xml:space="preserve"> </w:t>
      </w:r>
      <w:r w:rsidR="0022483E" w:rsidRPr="004F3C33">
        <w:t xml:space="preserve"> </w:t>
      </w:r>
      <w:r w:rsidRPr="004F3C33">
        <w:t>Date</w:t>
      </w:r>
      <w:proofErr w:type="gramEnd"/>
      <w:r w:rsidR="0022483E" w:rsidRPr="004F3C33">
        <w:t>: ______________</w:t>
      </w:r>
    </w:p>
    <w:p w:rsidR="0022483E" w:rsidRPr="004F3C33" w:rsidRDefault="0022483E" w:rsidP="0022483E">
      <w:pPr>
        <w:adjustRightInd w:val="0"/>
      </w:pPr>
    </w:p>
    <w:p w:rsidR="0022483E" w:rsidRPr="004F3C33" w:rsidRDefault="00AD270A" w:rsidP="0022483E">
      <w:pPr>
        <w:adjustRightInd w:val="0"/>
      </w:pPr>
      <w:r w:rsidRPr="004F3C33">
        <w:t>******************************************************************************</w:t>
      </w:r>
    </w:p>
    <w:p w:rsidR="0022483E" w:rsidRPr="004F3C33" w:rsidRDefault="0022483E" w:rsidP="0022483E">
      <w:pPr>
        <w:adjustRightInd w:val="0"/>
      </w:pPr>
    </w:p>
    <w:p w:rsidR="00AD270A" w:rsidRPr="004F3C33" w:rsidRDefault="00AD270A" w:rsidP="004F3C33">
      <w:pPr>
        <w:adjustRightInd w:val="0"/>
        <w:ind w:left="720" w:hanging="720"/>
      </w:pPr>
      <w:r w:rsidRPr="004F3C33">
        <w:t>____</w:t>
      </w:r>
      <w:proofErr w:type="gramStart"/>
      <w:r w:rsidRPr="004F3C33">
        <w:t>_  I</w:t>
      </w:r>
      <w:proofErr w:type="gramEnd"/>
      <w:r w:rsidRPr="004F3C33">
        <w:t xml:space="preserve"> have reviewed this risk assessment form and the individual listed above is cleared for participation in </w:t>
      </w:r>
      <w:r w:rsidR="001B0274">
        <w:t xml:space="preserve">the </w:t>
      </w:r>
      <w:r w:rsidRPr="004F3C33">
        <w:t xml:space="preserve">animal care and use </w:t>
      </w:r>
      <w:r w:rsidR="001B0274">
        <w:t xml:space="preserve">program </w:t>
      </w:r>
      <w:r w:rsidRPr="004F3C33">
        <w:t xml:space="preserve">at Arcadia University: </w:t>
      </w:r>
    </w:p>
    <w:p w:rsidR="0022483E" w:rsidRPr="004F3C33" w:rsidRDefault="0022483E" w:rsidP="004F3C33">
      <w:pPr>
        <w:adjustRightInd w:val="0"/>
        <w:ind w:left="720" w:hanging="720"/>
        <w:rPr>
          <w:bCs/>
        </w:rPr>
      </w:pPr>
    </w:p>
    <w:p w:rsidR="004F3C33" w:rsidRPr="004F3C33" w:rsidRDefault="004F3C33" w:rsidP="004F3C33">
      <w:pPr>
        <w:adjustRightInd w:val="0"/>
        <w:ind w:left="720" w:hanging="720"/>
      </w:pPr>
      <w:r w:rsidRPr="004F3C33">
        <w:rPr>
          <w:bCs/>
        </w:rPr>
        <w:t xml:space="preserve">___ </w:t>
      </w:r>
      <w:proofErr w:type="gramStart"/>
      <w:r w:rsidRPr="004F3C33">
        <w:rPr>
          <w:bCs/>
        </w:rPr>
        <w:t>The</w:t>
      </w:r>
      <w:proofErr w:type="gramEnd"/>
      <w:r w:rsidRPr="004F3C33">
        <w:rPr>
          <w:bCs/>
        </w:rPr>
        <w:t xml:space="preserve"> individual listed above is NOT cleared for participation in </w:t>
      </w:r>
      <w:r w:rsidR="001B0274">
        <w:rPr>
          <w:bCs/>
        </w:rPr>
        <w:t xml:space="preserve">the </w:t>
      </w:r>
      <w:r w:rsidRPr="004F3C33">
        <w:rPr>
          <w:bCs/>
        </w:rPr>
        <w:t xml:space="preserve">animal care and use </w:t>
      </w:r>
      <w:r w:rsidR="001B0274">
        <w:rPr>
          <w:bCs/>
        </w:rPr>
        <w:t xml:space="preserve">program </w:t>
      </w:r>
      <w:r w:rsidRPr="004F3C33">
        <w:rPr>
          <w:bCs/>
        </w:rPr>
        <w:t>at Arcadia University until the following requirements are met:</w:t>
      </w:r>
      <w:r w:rsidRPr="004F3C33">
        <w:t xml:space="preserve"> </w:t>
      </w:r>
      <w:r w:rsidR="001B0274">
        <w:t>____________________</w:t>
      </w:r>
      <w:r w:rsidRPr="004F3C33">
        <w:t>______</w:t>
      </w:r>
      <w:r w:rsidRPr="004F3C33">
        <w:br/>
        <w:t>____________________________________________________________________________</w:t>
      </w:r>
    </w:p>
    <w:p w:rsidR="004F3C33" w:rsidRPr="004F3C33" w:rsidRDefault="004F3C33" w:rsidP="004F3C33">
      <w:pPr>
        <w:adjustRightInd w:val="0"/>
        <w:rPr>
          <w:bCs/>
        </w:rPr>
      </w:pPr>
    </w:p>
    <w:p w:rsidR="004F3C33" w:rsidRPr="004F3C33" w:rsidRDefault="004F3C33" w:rsidP="0022483E">
      <w:pPr>
        <w:adjustRightInd w:val="0"/>
        <w:rPr>
          <w:bCs/>
        </w:rPr>
        <w:sectPr w:rsidR="004F3C33" w:rsidRPr="004F3C33" w:rsidSect="0022483E">
          <w:headerReference w:type="default" r:id="rId9"/>
          <w:type w:val="continuous"/>
          <w:pgSz w:w="12240" w:h="15840" w:code="1"/>
          <w:pgMar w:top="900" w:right="1800" w:bottom="1440" w:left="1800" w:header="720" w:footer="720" w:gutter="0"/>
          <w:cols w:space="720"/>
          <w:docGrid w:linePitch="360"/>
        </w:sectPr>
      </w:pPr>
      <w:r w:rsidRPr="004F3C33">
        <w:rPr>
          <w:bCs/>
        </w:rPr>
        <w:t>Occupational Health Professional ________________________________Date: _________</w:t>
      </w:r>
    </w:p>
    <w:p w:rsidR="0022483E" w:rsidRDefault="0022483E" w:rsidP="0022483E">
      <w:pPr>
        <w:adjustRightInd w:val="0"/>
        <w:rPr>
          <w:rFonts w:ascii="Arial,Bold" w:hAnsi="Arial,Bold" w:cs="Arial,Bold"/>
          <w:b/>
          <w:bCs/>
        </w:rPr>
      </w:pPr>
    </w:p>
    <w:p w:rsidR="0022483E" w:rsidRDefault="0022483E" w:rsidP="0022483E">
      <w:pPr>
        <w:adjustRightInd w:val="0"/>
        <w:rPr>
          <w:rFonts w:ascii="Arial,Bold" w:hAnsi="Arial,Bold" w:cs="Arial,Bold"/>
          <w:b/>
          <w:bCs/>
        </w:rPr>
      </w:pPr>
    </w:p>
    <w:p w:rsidR="0022483E" w:rsidRDefault="0022483E" w:rsidP="0022483E">
      <w:pPr>
        <w:adjustRightInd w:val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        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="00A672ED">
        <w:rPr>
          <w:rFonts w:ascii="Arial,Bold" w:hAnsi="Arial,Bold" w:cs="Arial,Bold"/>
          <w:b/>
          <w:bCs/>
        </w:rPr>
        <w:tab/>
      </w:r>
      <w:r w:rsidR="00A672ED">
        <w:rPr>
          <w:rFonts w:ascii="Arial,Bold" w:hAnsi="Arial,Bold" w:cs="Arial,Bold"/>
          <w:b/>
          <w:bCs/>
        </w:rPr>
        <w:tab/>
      </w:r>
      <w:r w:rsidR="00A672ED">
        <w:rPr>
          <w:rFonts w:ascii="Arial,Bold" w:hAnsi="Arial,Bold" w:cs="Arial,Bold"/>
          <w:b/>
          <w:bCs/>
        </w:rPr>
        <w:tab/>
      </w:r>
      <w:r w:rsidR="00A672ED">
        <w:rPr>
          <w:rFonts w:ascii="Arial,Bold" w:hAnsi="Arial,Bold" w:cs="Arial,Bold"/>
          <w:b/>
          <w:bCs/>
        </w:rPr>
        <w:tab/>
      </w:r>
      <w:r w:rsidR="00A672ED">
        <w:rPr>
          <w:rFonts w:ascii="Arial,Bold" w:hAnsi="Arial,Bold" w:cs="Arial,Bold"/>
          <w:b/>
          <w:bCs/>
        </w:rPr>
        <w:tab/>
      </w:r>
    </w:p>
    <w:tbl>
      <w:tblPr>
        <w:tblStyle w:val="TableGrid"/>
        <w:tblW w:w="13680" w:type="dxa"/>
        <w:tblInd w:w="-72" w:type="dxa"/>
        <w:tblLayout w:type="fixed"/>
        <w:tblLook w:val="01E0"/>
      </w:tblPr>
      <w:tblGrid>
        <w:gridCol w:w="2880"/>
        <w:gridCol w:w="2880"/>
        <w:gridCol w:w="3780"/>
        <w:gridCol w:w="4140"/>
      </w:tblGrid>
      <w:tr w:rsidR="00AD270A" w:rsidTr="00F74A13">
        <w:trPr>
          <w:trHeight w:val="404"/>
        </w:trPr>
        <w:tc>
          <w:tcPr>
            <w:tcW w:w="13680" w:type="dxa"/>
            <w:gridSpan w:val="4"/>
          </w:tcPr>
          <w:p w:rsidR="00AD270A" w:rsidRDefault="00AD270A" w:rsidP="00AD270A">
            <w:pPr>
              <w:adjustRightInd w:val="0"/>
              <w:jc w:val="center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>MAJOR ZOONOSES OF RATS</w:t>
            </w:r>
          </w:p>
          <w:p w:rsidR="00AD270A" w:rsidRDefault="00AD270A" w:rsidP="00AD270A">
            <w:pPr>
              <w:adjustRightInd w:val="0"/>
              <w:ind w:right="-878"/>
              <w:jc w:val="center"/>
              <w:rPr>
                <w:rFonts w:ascii="Arial,Bold" w:hAnsi="Arial,Bold" w:cs="Arial,Bold"/>
                <w:b/>
                <w:bCs/>
              </w:rPr>
            </w:pPr>
          </w:p>
        </w:tc>
      </w:tr>
      <w:tr w:rsidR="00AD270A" w:rsidTr="00AD270A">
        <w:trPr>
          <w:trHeight w:val="404"/>
        </w:trPr>
        <w:tc>
          <w:tcPr>
            <w:tcW w:w="2880" w:type="dxa"/>
          </w:tcPr>
          <w:p w:rsidR="00AD270A" w:rsidRDefault="00AD270A" w:rsidP="00D9197D">
            <w:pPr>
              <w:adjustRightInd w:val="0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>PATHOGEN</w:t>
            </w:r>
          </w:p>
        </w:tc>
        <w:tc>
          <w:tcPr>
            <w:tcW w:w="2880" w:type="dxa"/>
          </w:tcPr>
          <w:p w:rsidR="00AD270A" w:rsidRDefault="00AD270A" w:rsidP="00D9197D">
            <w:pPr>
              <w:adjustRightInd w:val="0"/>
              <w:ind w:left="360"/>
              <w:rPr>
                <w:rFonts w:ascii="SymbolMT" w:hAnsi="SymbolMT" w:cs="SymbolMT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</w:rPr>
              <w:t>TRANSMISSION</w:t>
            </w:r>
          </w:p>
        </w:tc>
        <w:tc>
          <w:tcPr>
            <w:tcW w:w="3780" w:type="dxa"/>
          </w:tcPr>
          <w:p w:rsidR="00AD270A" w:rsidRDefault="00AD270A" w:rsidP="00D9197D">
            <w:pPr>
              <w:adjustRightInd w:val="0"/>
              <w:ind w:left="360"/>
              <w:rPr>
                <w:rFonts w:ascii="SymbolMT" w:hAnsi="SymbolMT" w:cs="SymbolMT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</w:rPr>
              <w:t>HUMAN DISEASE</w:t>
            </w:r>
          </w:p>
        </w:tc>
        <w:tc>
          <w:tcPr>
            <w:tcW w:w="4140" w:type="dxa"/>
          </w:tcPr>
          <w:p w:rsidR="00AD270A" w:rsidRDefault="00AD270A" w:rsidP="00D9197D">
            <w:pPr>
              <w:adjustRightInd w:val="0"/>
              <w:ind w:right="-878"/>
              <w:rPr>
                <w:rFonts w:ascii="Arial,Bold" w:hAnsi="Arial,Bold" w:cs="Arial,Bold"/>
                <w:b/>
                <w:bCs/>
              </w:rPr>
            </w:pPr>
            <w:r>
              <w:rPr>
                <w:rFonts w:ascii="Arial,Bold" w:hAnsi="Arial,Bold" w:cs="Arial,Bold"/>
                <w:b/>
                <w:bCs/>
              </w:rPr>
              <w:t>ANIMAL DISEASE</w:t>
            </w:r>
          </w:p>
        </w:tc>
      </w:tr>
      <w:tr w:rsidR="0022483E" w:rsidTr="00AD270A">
        <w:trPr>
          <w:trHeight w:val="800"/>
        </w:trPr>
        <w:tc>
          <w:tcPr>
            <w:tcW w:w="2880" w:type="dxa"/>
          </w:tcPr>
          <w:p w:rsidR="0022483E" w:rsidRPr="00AD270A" w:rsidRDefault="0022483E" w:rsidP="00AD270A">
            <w:pPr>
              <w:adjustRightInd w:val="0"/>
              <w:rPr>
                <w:i/>
                <w:iCs/>
                <w:sz w:val="18"/>
                <w:szCs w:val="18"/>
              </w:rPr>
            </w:pPr>
            <w:proofErr w:type="spellStart"/>
            <w:r w:rsidRPr="00AD270A">
              <w:rPr>
                <w:i/>
                <w:iCs/>
                <w:sz w:val="18"/>
                <w:szCs w:val="18"/>
              </w:rPr>
              <w:t>Streptobacillus</w:t>
            </w:r>
            <w:proofErr w:type="spellEnd"/>
            <w:r w:rsidR="00AD270A" w:rsidRPr="00AD270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D270A">
              <w:rPr>
                <w:i/>
                <w:iCs/>
                <w:sz w:val="18"/>
                <w:szCs w:val="18"/>
              </w:rPr>
              <w:t>moniliformis</w:t>
            </w:r>
            <w:proofErr w:type="spellEnd"/>
            <w:r w:rsidRPr="00AD270A">
              <w:rPr>
                <w:i/>
                <w:iCs/>
                <w:sz w:val="18"/>
                <w:szCs w:val="18"/>
              </w:rPr>
              <w:t>,</w:t>
            </w:r>
          </w:p>
          <w:p w:rsidR="0022483E" w:rsidRPr="00AD270A" w:rsidRDefault="0022483E" w:rsidP="00AD270A">
            <w:pPr>
              <w:adjustRightInd w:val="0"/>
              <w:rPr>
                <w:i/>
                <w:iCs/>
                <w:sz w:val="18"/>
                <w:szCs w:val="18"/>
              </w:rPr>
            </w:pPr>
            <w:proofErr w:type="spellStart"/>
            <w:r w:rsidRPr="00AD270A">
              <w:rPr>
                <w:i/>
                <w:iCs/>
                <w:sz w:val="18"/>
                <w:szCs w:val="18"/>
              </w:rPr>
              <w:t>Spirillum</w:t>
            </w:r>
            <w:proofErr w:type="spellEnd"/>
            <w:r w:rsidRPr="00AD270A">
              <w:rPr>
                <w:i/>
                <w:iCs/>
                <w:sz w:val="18"/>
                <w:szCs w:val="18"/>
              </w:rPr>
              <w:t xml:space="preserve"> minor</w:t>
            </w:r>
          </w:p>
          <w:p w:rsidR="0022483E" w:rsidRPr="00AD270A" w:rsidRDefault="0022483E" w:rsidP="00D9197D">
            <w:pPr>
              <w:adjustRightInd w:val="0"/>
              <w:rPr>
                <w:sz w:val="18"/>
                <w:szCs w:val="18"/>
              </w:rPr>
            </w:pPr>
            <w:r w:rsidRPr="00AD270A">
              <w:rPr>
                <w:sz w:val="18"/>
                <w:szCs w:val="18"/>
              </w:rPr>
              <w:t>(Rat bite fever,</w:t>
            </w:r>
            <w:r w:rsidR="00AD270A" w:rsidRPr="00AD270A">
              <w:rPr>
                <w:sz w:val="18"/>
                <w:szCs w:val="18"/>
              </w:rPr>
              <w:t xml:space="preserve"> </w:t>
            </w:r>
            <w:r w:rsidRPr="00AD270A">
              <w:rPr>
                <w:sz w:val="18"/>
                <w:szCs w:val="18"/>
              </w:rPr>
              <w:t>Haverhill fever)</w:t>
            </w:r>
          </w:p>
        </w:tc>
        <w:tc>
          <w:tcPr>
            <w:tcW w:w="2880" w:type="dxa"/>
          </w:tcPr>
          <w:p w:rsidR="0022483E" w:rsidRPr="00AD270A" w:rsidRDefault="0022483E" w:rsidP="00AD270A">
            <w:pPr>
              <w:adjustRightInd w:val="0"/>
              <w:rPr>
                <w:sz w:val="18"/>
                <w:szCs w:val="18"/>
              </w:rPr>
            </w:pPr>
            <w:r w:rsidRPr="00AD270A">
              <w:rPr>
                <w:sz w:val="18"/>
                <w:szCs w:val="18"/>
              </w:rPr>
              <w:t>animal bites, ingestion of</w:t>
            </w:r>
            <w:r w:rsidR="00AD270A" w:rsidRPr="00AD270A">
              <w:rPr>
                <w:sz w:val="18"/>
                <w:szCs w:val="18"/>
              </w:rPr>
              <w:t xml:space="preserve"> </w:t>
            </w:r>
            <w:r w:rsidRPr="00AD270A">
              <w:rPr>
                <w:sz w:val="18"/>
                <w:szCs w:val="18"/>
              </w:rPr>
              <w:t>contaminated food products</w:t>
            </w:r>
          </w:p>
          <w:p w:rsidR="0022483E" w:rsidRPr="00AD270A" w:rsidRDefault="0022483E" w:rsidP="00D9197D">
            <w:pPr>
              <w:adjustRightInd w:val="0"/>
              <w:jc w:val="center"/>
              <w:rPr>
                <w:bCs/>
              </w:rPr>
            </w:pPr>
          </w:p>
        </w:tc>
        <w:tc>
          <w:tcPr>
            <w:tcW w:w="3780" w:type="dxa"/>
          </w:tcPr>
          <w:p w:rsidR="0022483E" w:rsidRPr="00AD270A" w:rsidRDefault="0022483E" w:rsidP="00AD270A">
            <w:pPr>
              <w:adjustRightInd w:val="0"/>
              <w:rPr>
                <w:bCs/>
                <w:sz w:val="18"/>
                <w:szCs w:val="18"/>
              </w:rPr>
            </w:pPr>
            <w:r w:rsidRPr="00AD270A">
              <w:rPr>
                <w:bCs/>
                <w:sz w:val="18"/>
                <w:szCs w:val="18"/>
              </w:rPr>
              <w:t>usually a subclinical infection, but</w:t>
            </w:r>
            <w:r w:rsidR="00AD270A" w:rsidRPr="00AD270A">
              <w:rPr>
                <w:bCs/>
                <w:sz w:val="18"/>
                <w:szCs w:val="18"/>
              </w:rPr>
              <w:t xml:space="preserve"> </w:t>
            </w:r>
            <w:r w:rsidRPr="00AD270A">
              <w:rPr>
                <w:bCs/>
                <w:sz w:val="18"/>
                <w:szCs w:val="18"/>
              </w:rPr>
              <w:t>purulent lesions have been</w:t>
            </w:r>
            <w:r w:rsidR="00AD270A" w:rsidRPr="00AD270A">
              <w:rPr>
                <w:bCs/>
                <w:sz w:val="18"/>
                <w:szCs w:val="18"/>
              </w:rPr>
              <w:t xml:space="preserve"> </w:t>
            </w:r>
            <w:r w:rsidRPr="00AD270A">
              <w:rPr>
                <w:bCs/>
                <w:sz w:val="18"/>
                <w:szCs w:val="18"/>
              </w:rPr>
              <w:t>reported in some animals</w:t>
            </w:r>
          </w:p>
          <w:p w:rsidR="0022483E" w:rsidRPr="00AD270A" w:rsidRDefault="0022483E" w:rsidP="00D9197D">
            <w:pPr>
              <w:adjustRightInd w:val="0"/>
              <w:rPr>
                <w:bCs/>
              </w:rPr>
            </w:pPr>
          </w:p>
        </w:tc>
        <w:tc>
          <w:tcPr>
            <w:tcW w:w="4140" w:type="dxa"/>
          </w:tcPr>
          <w:p w:rsidR="0022483E" w:rsidRPr="00AD270A" w:rsidRDefault="00AD270A" w:rsidP="00D9197D">
            <w:pPr>
              <w:adjustRightInd w:val="0"/>
              <w:ind w:right="-878"/>
              <w:rPr>
                <w:sz w:val="18"/>
                <w:szCs w:val="18"/>
              </w:rPr>
            </w:pPr>
            <w:proofErr w:type="spellStart"/>
            <w:r w:rsidRPr="00AD270A">
              <w:rPr>
                <w:sz w:val="18"/>
                <w:szCs w:val="18"/>
              </w:rPr>
              <w:t>p</w:t>
            </w:r>
            <w:r w:rsidR="0022483E" w:rsidRPr="00AD270A">
              <w:rPr>
                <w:sz w:val="18"/>
                <w:szCs w:val="18"/>
              </w:rPr>
              <w:t>olyarthritis</w:t>
            </w:r>
            <w:proofErr w:type="spellEnd"/>
            <w:r w:rsidR="0022483E" w:rsidRPr="00AD270A">
              <w:rPr>
                <w:sz w:val="18"/>
                <w:szCs w:val="18"/>
              </w:rPr>
              <w:t xml:space="preserve">, </w:t>
            </w:r>
            <w:proofErr w:type="spellStart"/>
            <w:r w:rsidR="0022483E" w:rsidRPr="00AD270A">
              <w:rPr>
                <w:sz w:val="18"/>
                <w:szCs w:val="18"/>
              </w:rPr>
              <w:t>myalgias</w:t>
            </w:r>
            <w:proofErr w:type="spellEnd"/>
            <w:r w:rsidR="0022483E" w:rsidRPr="00AD270A">
              <w:rPr>
                <w:sz w:val="18"/>
                <w:szCs w:val="18"/>
              </w:rPr>
              <w:t>, regional</w:t>
            </w:r>
            <w:r w:rsidRPr="00AD270A">
              <w:rPr>
                <w:sz w:val="18"/>
                <w:szCs w:val="18"/>
              </w:rPr>
              <w:t xml:space="preserve"> </w:t>
            </w:r>
            <w:proofErr w:type="spellStart"/>
            <w:r w:rsidR="0022483E" w:rsidRPr="00AD270A">
              <w:rPr>
                <w:sz w:val="18"/>
                <w:szCs w:val="18"/>
              </w:rPr>
              <w:t>Lymphadenopathy</w:t>
            </w:r>
            <w:proofErr w:type="spellEnd"/>
            <w:r w:rsidR="0022483E" w:rsidRPr="00AD270A">
              <w:rPr>
                <w:sz w:val="18"/>
                <w:szCs w:val="18"/>
              </w:rPr>
              <w:t>, fever</w:t>
            </w:r>
          </w:p>
        </w:tc>
      </w:tr>
      <w:tr w:rsidR="0022483E" w:rsidTr="00AD270A">
        <w:trPr>
          <w:trHeight w:val="530"/>
        </w:trPr>
        <w:tc>
          <w:tcPr>
            <w:tcW w:w="2880" w:type="dxa"/>
          </w:tcPr>
          <w:p w:rsidR="0022483E" w:rsidRPr="00AD270A" w:rsidRDefault="0022483E" w:rsidP="00D9197D">
            <w:pPr>
              <w:adjustRightInd w:val="0"/>
              <w:rPr>
                <w:bCs/>
                <w:sz w:val="18"/>
              </w:rPr>
            </w:pPr>
            <w:r w:rsidRPr="00AD270A">
              <w:rPr>
                <w:bCs/>
                <w:sz w:val="18"/>
              </w:rPr>
              <w:t xml:space="preserve"> </w:t>
            </w:r>
            <w:proofErr w:type="spellStart"/>
            <w:r w:rsidRPr="00AD270A">
              <w:rPr>
                <w:bCs/>
                <w:sz w:val="18"/>
              </w:rPr>
              <w:t>Salmonellosis</w:t>
            </w:r>
            <w:proofErr w:type="spellEnd"/>
            <w:r w:rsidR="00AD270A" w:rsidRPr="00AD270A">
              <w:rPr>
                <w:bCs/>
                <w:sz w:val="18"/>
              </w:rPr>
              <w:t xml:space="preserve"> </w:t>
            </w:r>
            <w:r w:rsidRPr="00AD270A">
              <w:rPr>
                <w:bCs/>
                <w:sz w:val="18"/>
              </w:rPr>
              <w:t>(most rodents)</w:t>
            </w:r>
          </w:p>
        </w:tc>
        <w:tc>
          <w:tcPr>
            <w:tcW w:w="2880" w:type="dxa"/>
          </w:tcPr>
          <w:p w:rsidR="0022483E" w:rsidRPr="00AD270A" w:rsidRDefault="0022483E" w:rsidP="00D9197D">
            <w:pPr>
              <w:adjustRightInd w:val="0"/>
              <w:rPr>
                <w:bCs/>
                <w:sz w:val="18"/>
                <w:szCs w:val="18"/>
              </w:rPr>
            </w:pPr>
            <w:r w:rsidRPr="00AD270A">
              <w:rPr>
                <w:bCs/>
                <w:sz w:val="18"/>
                <w:szCs w:val="18"/>
              </w:rPr>
              <w:t>fecal-oral, ingestion of</w:t>
            </w:r>
            <w:r w:rsidR="00AD270A" w:rsidRPr="00AD270A">
              <w:rPr>
                <w:bCs/>
                <w:sz w:val="18"/>
                <w:szCs w:val="18"/>
              </w:rPr>
              <w:t xml:space="preserve"> </w:t>
            </w:r>
            <w:r w:rsidRPr="00AD270A">
              <w:rPr>
                <w:bCs/>
                <w:sz w:val="18"/>
                <w:szCs w:val="18"/>
              </w:rPr>
              <w:t>contaminated products</w:t>
            </w:r>
          </w:p>
        </w:tc>
        <w:tc>
          <w:tcPr>
            <w:tcW w:w="3780" w:type="dxa"/>
          </w:tcPr>
          <w:p w:rsidR="0022483E" w:rsidRPr="00AD270A" w:rsidRDefault="0022483E" w:rsidP="00D9197D">
            <w:pPr>
              <w:adjustRightInd w:val="0"/>
              <w:ind w:right="-288"/>
              <w:rPr>
                <w:bCs/>
              </w:rPr>
            </w:pPr>
            <w:r w:rsidRPr="00AD270A">
              <w:rPr>
                <w:sz w:val="18"/>
                <w:szCs w:val="18"/>
              </w:rPr>
              <w:t>malaise, dehydration, bloody diarrhea</w:t>
            </w:r>
          </w:p>
        </w:tc>
        <w:tc>
          <w:tcPr>
            <w:tcW w:w="4140" w:type="dxa"/>
          </w:tcPr>
          <w:p w:rsidR="0022483E" w:rsidRPr="00AD270A" w:rsidRDefault="0022483E" w:rsidP="00AD270A">
            <w:pPr>
              <w:adjustRightInd w:val="0"/>
              <w:rPr>
                <w:sz w:val="18"/>
                <w:szCs w:val="18"/>
              </w:rPr>
            </w:pPr>
            <w:r w:rsidRPr="00AD270A">
              <w:rPr>
                <w:sz w:val="18"/>
                <w:szCs w:val="18"/>
              </w:rPr>
              <w:t>dehydration, vomiting, abdominal pain,</w:t>
            </w:r>
            <w:r w:rsidR="00AD270A" w:rsidRPr="00AD270A">
              <w:rPr>
                <w:sz w:val="18"/>
                <w:szCs w:val="18"/>
              </w:rPr>
              <w:t xml:space="preserve"> </w:t>
            </w:r>
            <w:r w:rsidRPr="00AD270A">
              <w:rPr>
                <w:sz w:val="18"/>
                <w:szCs w:val="18"/>
              </w:rPr>
              <w:t>nausea</w:t>
            </w:r>
          </w:p>
        </w:tc>
      </w:tr>
      <w:tr w:rsidR="0022483E" w:rsidTr="00AD270A">
        <w:trPr>
          <w:trHeight w:val="620"/>
        </w:trPr>
        <w:tc>
          <w:tcPr>
            <w:tcW w:w="2880" w:type="dxa"/>
          </w:tcPr>
          <w:p w:rsidR="0022483E" w:rsidRPr="00AD270A" w:rsidRDefault="0022483E" w:rsidP="00AD270A">
            <w:pPr>
              <w:adjustRightInd w:val="0"/>
              <w:rPr>
                <w:sz w:val="18"/>
                <w:szCs w:val="18"/>
              </w:rPr>
            </w:pPr>
            <w:proofErr w:type="spellStart"/>
            <w:r w:rsidRPr="00AD270A">
              <w:rPr>
                <w:sz w:val="18"/>
                <w:szCs w:val="18"/>
              </w:rPr>
              <w:t>Leptospirosis</w:t>
            </w:r>
            <w:proofErr w:type="spellEnd"/>
            <w:r w:rsidR="00AD270A" w:rsidRPr="00AD270A">
              <w:rPr>
                <w:sz w:val="18"/>
                <w:szCs w:val="18"/>
              </w:rPr>
              <w:t xml:space="preserve"> </w:t>
            </w:r>
            <w:r w:rsidRPr="00AD270A">
              <w:rPr>
                <w:sz w:val="18"/>
                <w:szCs w:val="18"/>
              </w:rPr>
              <w:t>(most rodents)</w:t>
            </w:r>
          </w:p>
          <w:p w:rsidR="0022483E" w:rsidRPr="00AD270A" w:rsidRDefault="0022483E" w:rsidP="00D9197D">
            <w:pPr>
              <w:adjustRightInd w:val="0"/>
              <w:rPr>
                <w:bCs/>
              </w:rPr>
            </w:pPr>
          </w:p>
        </w:tc>
        <w:tc>
          <w:tcPr>
            <w:tcW w:w="2880" w:type="dxa"/>
          </w:tcPr>
          <w:p w:rsidR="0022483E" w:rsidRPr="00AD270A" w:rsidRDefault="0022483E" w:rsidP="00D9197D">
            <w:pPr>
              <w:adjustRightInd w:val="0"/>
              <w:rPr>
                <w:sz w:val="18"/>
                <w:szCs w:val="18"/>
              </w:rPr>
            </w:pPr>
            <w:r w:rsidRPr="00AD270A">
              <w:rPr>
                <w:sz w:val="18"/>
                <w:szCs w:val="18"/>
              </w:rPr>
              <w:t xml:space="preserve">direct contact with </w:t>
            </w:r>
            <w:r w:rsidR="00AD270A" w:rsidRPr="00AD270A">
              <w:rPr>
                <w:sz w:val="18"/>
                <w:szCs w:val="18"/>
              </w:rPr>
              <w:t xml:space="preserve"> </w:t>
            </w:r>
            <w:r w:rsidRPr="00AD270A">
              <w:rPr>
                <w:sz w:val="18"/>
                <w:szCs w:val="18"/>
              </w:rPr>
              <w:t>contaminated urine</w:t>
            </w:r>
          </w:p>
        </w:tc>
        <w:tc>
          <w:tcPr>
            <w:tcW w:w="3780" w:type="dxa"/>
          </w:tcPr>
          <w:p w:rsidR="0022483E" w:rsidRPr="00AD270A" w:rsidRDefault="0022483E" w:rsidP="00D9197D">
            <w:pPr>
              <w:adjustRightInd w:val="0"/>
              <w:rPr>
                <w:bCs/>
                <w:sz w:val="18"/>
              </w:rPr>
            </w:pPr>
            <w:r w:rsidRPr="00AD270A">
              <w:rPr>
                <w:bCs/>
                <w:sz w:val="18"/>
              </w:rPr>
              <w:t>Infertility, fever, anorexia, anemia</w:t>
            </w:r>
          </w:p>
        </w:tc>
        <w:tc>
          <w:tcPr>
            <w:tcW w:w="4140" w:type="dxa"/>
          </w:tcPr>
          <w:p w:rsidR="0022483E" w:rsidRPr="00AD270A" w:rsidRDefault="0022483E" w:rsidP="00AD270A">
            <w:pPr>
              <w:adjustRightInd w:val="0"/>
              <w:rPr>
                <w:sz w:val="18"/>
                <w:szCs w:val="18"/>
              </w:rPr>
            </w:pPr>
            <w:r w:rsidRPr="00AD270A">
              <w:rPr>
                <w:sz w:val="18"/>
                <w:szCs w:val="18"/>
              </w:rPr>
              <w:t xml:space="preserve">headache, </w:t>
            </w:r>
            <w:proofErr w:type="spellStart"/>
            <w:r w:rsidRPr="00AD270A">
              <w:rPr>
                <w:sz w:val="18"/>
                <w:szCs w:val="18"/>
              </w:rPr>
              <w:t>myalgia</w:t>
            </w:r>
            <w:proofErr w:type="spellEnd"/>
            <w:r w:rsidRPr="00AD270A">
              <w:rPr>
                <w:sz w:val="18"/>
                <w:szCs w:val="18"/>
              </w:rPr>
              <w:t>, conjunctivitis, nausea</w:t>
            </w:r>
          </w:p>
        </w:tc>
      </w:tr>
      <w:tr w:rsidR="0022483E" w:rsidTr="00AD270A">
        <w:trPr>
          <w:trHeight w:val="720"/>
        </w:trPr>
        <w:tc>
          <w:tcPr>
            <w:tcW w:w="2880" w:type="dxa"/>
          </w:tcPr>
          <w:p w:rsidR="0022483E" w:rsidRPr="00AD270A" w:rsidRDefault="0022483E" w:rsidP="00AD270A">
            <w:pPr>
              <w:adjustRightInd w:val="0"/>
              <w:rPr>
                <w:sz w:val="18"/>
                <w:szCs w:val="18"/>
              </w:rPr>
            </w:pPr>
            <w:r w:rsidRPr="00AD270A">
              <w:rPr>
                <w:sz w:val="18"/>
                <w:szCs w:val="18"/>
              </w:rPr>
              <w:t>Lymphocytic</w:t>
            </w:r>
            <w:r w:rsidR="00AD270A" w:rsidRPr="00AD270A">
              <w:rPr>
                <w:sz w:val="18"/>
                <w:szCs w:val="18"/>
              </w:rPr>
              <w:t xml:space="preserve"> </w:t>
            </w:r>
            <w:proofErr w:type="spellStart"/>
            <w:r w:rsidRPr="00AD270A">
              <w:rPr>
                <w:sz w:val="18"/>
                <w:szCs w:val="18"/>
              </w:rPr>
              <w:t>Choriomeningitis</w:t>
            </w:r>
            <w:proofErr w:type="spellEnd"/>
            <w:r w:rsidR="00AD270A" w:rsidRPr="00AD270A">
              <w:rPr>
                <w:sz w:val="18"/>
                <w:szCs w:val="18"/>
              </w:rPr>
              <w:t xml:space="preserve"> </w:t>
            </w:r>
            <w:r w:rsidRPr="00AD270A">
              <w:rPr>
                <w:sz w:val="18"/>
                <w:szCs w:val="18"/>
              </w:rPr>
              <w:t>(rats and hamsters)</w:t>
            </w:r>
          </w:p>
          <w:p w:rsidR="0022483E" w:rsidRPr="00AD270A" w:rsidRDefault="0022483E" w:rsidP="00D9197D">
            <w:pPr>
              <w:adjustRightInd w:val="0"/>
              <w:rPr>
                <w:bCs/>
              </w:rPr>
            </w:pPr>
          </w:p>
        </w:tc>
        <w:tc>
          <w:tcPr>
            <w:tcW w:w="2880" w:type="dxa"/>
          </w:tcPr>
          <w:p w:rsidR="0022483E" w:rsidRPr="00AD270A" w:rsidRDefault="0022483E" w:rsidP="00AD270A">
            <w:pPr>
              <w:adjustRightInd w:val="0"/>
              <w:rPr>
                <w:sz w:val="18"/>
                <w:szCs w:val="18"/>
              </w:rPr>
            </w:pPr>
            <w:r w:rsidRPr="00AD270A">
              <w:rPr>
                <w:sz w:val="18"/>
                <w:szCs w:val="18"/>
              </w:rPr>
              <w:t>exposure to saliva or urine</w:t>
            </w:r>
            <w:r w:rsidR="00AD270A" w:rsidRPr="00AD270A">
              <w:rPr>
                <w:sz w:val="18"/>
                <w:szCs w:val="18"/>
              </w:rPr>
              <w:t xml:space="preserve"> </w:t>
            </w:r>
            <w:r w:rsidRPr="00AD270A">
              <w:rPr>
                <w:sz w:val="18"/>
                <w:szCs w:val="18"/>
              </w:rPr>
              <w:t>from infected animals or to</w:t>
            </w:r>
            <w:r w:rsidR="00AD270A" w:rsidRPr="00AD270A">
              <w:rPr>
                <w:sz w:val="18"/>
                <w:szCs w:val="18"/>
              </w:rPr>
              <w:t xml:space="preserve"> </w:t>
            </w:r>
            <w:r w:rsidRPr="00AD270A">
              <w:rPr>
                <w:sz w:val="18"/>
                <w:szCs w:val="18"/>
              </w:rPr>
              <w:t xml:space="preserve">infected cell lines in the lab </w:t>
            </w:r>
            <w:r w:rsidR="00AD270A" w:rsidRPr="00AD270A">
              <w:rPr>
                <w:sz w:val="18"/>
                <w:szCs w:val="18"/>
              </w:rPr>
              <w:t>(</w:t>
            </w:r>
            <w:proofErr w:type="spellStart"/>
            <w:r w:rsidRPr="00AD270A">
              <w:rPr>
                <w:sz w:val="18"/>
                <w:szCs w:val="18"/>
              </w:rPr>
              <w:t>fomites</w:t>
            </w:r>
            <w:proofErr w:type="spellEnd"/>
            <w:r w:rsidRPr="00AD270A">
              <w:rPr>
                <w:sz w:val="18"/>
                <w:szCs w:val="18"/>
              </w:rPr>
              <w:t xml:space="preserve"> may play a role</w:t>
            </w:r>
            <w:r w:rsidR="00AD270A" w:rsidRPr="00AD270A">
              <w:rPr>
                <w:sz w:val="18"/>
                <w:szCs w:val="18"/>
              </w:rPr>
              <w:t>)</w:t>
            </w:r>
          </w:p>
        </w:tc>
        <w:tc>
          <w:tcPr>
            <w:tcW w:w="3780" w:type="dxa"/>
          </w:tcPr>
          <w:p w:rsidR="0022483E" w:rsidRPr="00AD270A" w:rsidRDefault="0022483E" w:rsidP="00AD270A">
            <w:pPr>
              <w:adjustRightInd w:val="0"/>
              <w:rPr>
                <w:sz w:val="18"/>
                <w:szCs w:val="18"/>
              </w:rPr>
            </w:pPr>
            <w:proofErr w:type="spellStart"/>
            <w:r w:rsidRPr="00AD270A">
              <w:rPr>
                <w:sz w:val="18"/>
                <w:szCs w:val="18"/>
              </w:rPr>
              <w:t>viremia</w:t>
            </w:r>
            <w:proofErr w:type="spellEnd"/>
            <w:r w:rsidRPr="00AD270A">
              <w:rPr>
                <w:sz w:val="18"/>
                <w:szCs w:val="18"/>
              </w:rPr>
              <w:t xml:space="preserve">, </w:t>
            </w:r>
            <w:proofErr w:type="spellStart"/>
            <w:r w:rsidRPr="00AD270A">
              <w:rPr>
                <w:sz w:val="18"/>
                <w:szCs w:val="18"/>
              </w:rPr>
              <w:t>viuria</w:t>
            </w:r>
            <w:proofErr w:type="spellEnd"/>
            <w:r w:rsidRPr="00AD270A">
              <w:rPr>
                <w:sz w:val="18"/>
                <w:szCs w:val="18"/>
              </w:rPr>
              <w:t>, and chronic wasting</w:t>
            </w:r>
            <w:r w:rsidR="00AD270A" w:rsidRPr="00AD270A">
              <w:rPr>
                <w:sz w:val="18"/>
                <w:szCs w:val="18"/>
              </w:rPr>
              <w:t xml:space="preserve"> </w:t>
            </w:r>
            <w:r w:rsidRPr="00AD270A">
              <w:rPr>
                <w:sz w:val="18"/>
                <w:szCs w:val="18"/>
              </w:rPr>
              <w:t>disease</w:t>
            </w:r>
          </w:p>
          <w:p w:rsidR="0022483E" w:rsidRPr="00AD270A" w:rsidRDefault="0022483E" w:rsidP="00D9197D">
            <w:pPr>
              <w:adjustRightInd w:val="0"/>
              <w:rPr>
                <w:bCs/>
              </w:rPr>
            </w:pPr>
          </w:p>
        </w:tc>
        <w:tc>
          <w:tcPr>
            <w:tcW w:w="4140" w:type="dxa"/>
          </w:tcPr>
          <w:p w:rsidR="0022483E" w:rsidRPr="00AD270A" w:rsidRDefault="00AD270A" w:rsidP="00AD270A">
            <w:pPr>
              <w:adjustRightInd w:val="0"/>
              <w:rPr>
                <w:sz w:val="18"/>
                <w:szCs w:val="18"/>
              </w:rPr>
            </w:pPr>
            <w:r w:rsidRPr="00AD270A">
              <w:rPr>
                <w:sz w:val="18"/>
                <w:szCs w:val="18"/>
              </w:rPr>
              <w:t>s</w:t>
            </w:r>
            <w:r w:rsidR="0022483E" w:rsidRPr="00AD270A">
              <w:rPr>
                <w:sz w:val="18"/>
                <w:szCs w:val="18"/>
              </w:rPr>
              <w:t>ubclinical infection, mild flu-like</w:t>
            </w:r>
            <w:r w:rsidRPr="00AD270A">
              <w:rPr>
                <w:sz w:val="18"/>
                <w:szCs w:val="18"/>
              </w:rPr>
              <w:t xml:space="preserve"> </w:t>
            </w:r>
            <w:r w:rsidR="0022483E" w:rsidRPr="00AD270A">
              <w:rPr>
                <w:sz w:val="18"/>
                <w:szCs w:val="18"/>
              </w:rPr>
              <w:t>symptoms</w:t>
            </w:r>
            <w:r w:rsidRPr="00AD270A">
              <w:rPr>
                <w:sz w:val="18"/>
                <w:szCs w:val="18"/>
              </w:rPr>
              <w:t xml:space="preserve">; </w:t>
            </w:r>
            <w:r w:rsidR="0022483E" w:rsidRPr="00AD270A">
              <w:rPr>
                <w:sz w:val="18"/>
                <w:szCs w:val="18"/>
              </w:rPr>
              <w:t>viral meningitis and encephalitis (rare)</w:t>
            </w:r>
          </w:p>
          <w:p w:rsidR="0022483E" w:rsidRPr="00AD270A" w:rsidRDefault="0022483E" w:rsidP="00D9197D">
            <w:pPr>
              <w:adjustRightInd w:val="0"/>
              <w:rPr>
                <w:bCs/>
              </w:rPr>
            </w:pPr>
          </w:p>
        </w:tc>
      </w:tr>
      <w:tr w:rsidR="0022483E" w:rsidTr="00AD270A">
        <w:trPr>
          <w:trHeight w:val="720"/>
        </w:trPr>
        <w:tc>
          <w:tcPr>
            <w:tcW w:w="2880" w:type="dxa"/>
          </w:tcPr>
          <w:p w:rsidR="0022483E" w:rsidRPr="00AD270A" w:rsidRDefault="0022483E" w:rsidP="00AD270A">
            <w:pPr>
              <w:adjustRightInd w:val="0"/>
              <w:rPr>
                <w:sz w:val="18"/>
                <w:szCs w:val="18"/>
              </w:rPr>
            </w:pPr>
            <w:r w:rsidRPr="00AD270A">
              <w:rPr>
                <w:sz w:val="18"/>
                <w:szCs w:val="18"/>
              </w:rPr>
              <w:t>Hantavirus</w:t>
            </w:r>
            <w:r w:rsidR="00AD270A" w:rsidRPr="00AD270A">
              <w:rPr>
                <w:sz w:val="18"/>
                <w:szCs w:val="18"/>
              </w:rPr>
              <w:t xml:space="preserve"> </w:t>
            </w:r>
            <w:r w:rsidRPr="00AD270A">
              <w:rPr>
                <w:sz w:val="18"/>
                <w:szCs w:val="18"/>
              </w:rPr>
              <w:t>(rats and mice)</w:t>
            </w:r>
          </w:p>
          <w:p w:rsidR="0022483E" w:rsidRPr="00AD270A" w:rsidRDefault="0022483E" w:rsidP="00D9197D">
            <w:pPr>
              <w:adjustRightInd w:val="0"/>
              <w:rPr>
                <w:bCs/>
              </w:rPr>
            </w:pPr>
          </w:p>
        </w:tc>
        <w:tc>
          <w:tcPr>
            <w:tcW w:w="2880" w:type="dxa"/>
          </w:tcPr>
          <w:p w:rsidR="0022483E" w:rsidRPr="00AD270A" w:rsidRDefault="0022483E" w:rsidP="00AD270A">
            <w:pPr>
              <w:adjustRightInd w:val="0"/>
              <w:rPr>
                <w:sz w:val="18"/>
                <w:szCs w:val="18"/>
              </w:rPr>
            </w:pPr>
            <w:r w:rsidRPr="00AD270A">
              <w:rPr>
                <w:sz w:val="18"/>
                <w:szCs w:val="18"/>
              </w:rPr>
              <w:t xml:space="preserve">exposure to aerosols, urine, and </w:t>
            </w:r>
            <w:r w:rsidR="00AD270A" w:rsidRPr="00AD270A">
              <w:rPr>
                <w:sz w:val="18"/>
                <w:szCs w:val="18"/>
              </w:rPr>
              <w:t>f</w:t>
            </w:r>
            <w:r w:rsidRPr="00AD270A">
              <w:rPr>
                <w:sz w:val="18"/>
                <w:szCs w:val="18"/>
              </w:rPr>
              <w:t>ecal material from infected animals</w:t>
            </w:r>
            <w:r w:rsidR="00AD270A" w:rsidRPr="00AD270A">
              <w:rPr>
                <w:sz w:val="18"/>
                <w:szCs w:val="18"/>
              </w:rPr>
              <w:t xml:space="preserve"> (</w:t>
            </w:r>
            <w:proofErr w:type="spellStart"/>
            <w:r w:rsidRPr="00AD270A">
              <w:rPr>
                <w:sz w:val="18"/>
                <w:szCs w:val="18"/>
              </w:rPr>
              <w:t>fomites</w:t>
            </w:r>
            <w:proofErr w:type="spellEnd"/>
            <w:r w:rsidRPr="00AD270A">
              <w:rPr>
                <w:sz w:val="18"/>
                <w:szCs w:val="18"/>
              </w:rPr>
              <w:t xml:space="preserve"> may play a role</w:t>
            </w:r>
            <w:r w:rsidR="00AD270A" w:rsidRPr="00AD270A">
              <w:rPr>
                <w:sz w:val="18"/>
                <w:szCs w:val="18"/>
              </w:rPr>
              <w:t>)</w:t>
            </w:r>
          </w:p>
        </w:tc>
        <w:tc>
          <w:tcPr>
            <w:tcW w:w="3780" w:type="dxa"/>
          </w:tcPr>
          <w:p w:rsidR="0022483E" w:rsidRPr="00AD270A" w:rsidRDefault="0022483E" w:rsidP="00D9197D">
            <w:pPr>
              <w:adjustRightInd w:val="0"/>
              <w:rPr>
                <w:bCs/>
              </w:rPr>
            </w:pPr>
            <w:r w:rsidRPr="00AD270A">
              <w:rPr>
                <w:sz w:val="18"/>
                <w:szCs w:val="18"/>
              </w:rPr>
              <w:t>subclinical</w:t>
            </w:r>
          </w:p>
        </w:tc>
        <w:tc>
          <w:tcPr>
            <w:tcW w:w="4140" w:type="dxa"/>
          </w:tcPr>
          <w:p w:rsidR="0022483E" w:rsidRPr="00AD270A" w:rsidRDefault="0022483E" w:rsidP="00AD270A">
            <w:pPr>
              <w:adjustRightInd w:val="0"/>
              <w:rPr>
                <w:sz w:val="18"/>
                <w:szCs w:val="18"/>
              </w:rPr>
            </w:pPr>
            <w:r w:rsidRPr="00AD270A">
              <w:rPr>
                <w:sz w:val="18"/>
                <w:szCs w:val="18"/>
              </w:rPr>
              <w:t xml:space="preserve">fever, </w:t>
            </w:r>
            <w:proofErr w:type="spellStart"/>
            <w:r w:rsidRPr="00AD270A">
              <w:rPr>
                <w:sz w:val="18"/>
                <w:szCs w:val="18"/>
              </w:rPr>
              <w:t>myalgia</w:t>
            </w:r>
            <w:proofErr w:type="spellEnd"/>
            <w:r w:rsidRPr="00AD270A">
              <w:rPr>
                <w:sz w:val="18"/>
                <w:szCs w:val="18"/>
              </w:rPr>
              <w:t xml:space="preserve">, </w:t>
            </w:r>
            <w:proofErr w:type="spellStart"/>
            <w:r w:rsidRPr="00AD270A">
              <w:rPr>
                <w:sz w:val="18"/>
                <w:szCs w:val="18"/>
              </w:rPr>
              <w:t>petechiation</w:t>
            </w:r>
            <w:proofErr w:type="spellEnd"/>
            <w:r w:rsidRPr="00AD270A">
              <w:rPr>
                <w:sz w:val="18"/>
                <w:szCs w:val="18"/>
              </w:rPr>
              <w:t>, abdominal</w:t>
            </w:r>
            <w:r w:rsidR="00AD270A" w:rsidRPr="00AD270A">
              <w:rPr>
                <w:sz w:val="18"/>
                <w:szCs w:val="18"/>
              </w:rPr>
              <w:t xml:space="preserve"> </w:t>
            </w:r>
            <w:r w:rsidRPr="00AD270A">
              <w:rPr>
                <w:sz w:val="18"/>
                <w:szCs w:val="18"/>
              </w:rPr>
              <w:t>pain, headache</w:t>
            </w:r>
          </w:p>
          <w:p w:rsidR="0022483E" w:rsidRPr="00AD270A" w:rsidRDefault="0022483E" w:rsidP="00D9197D">
            <w:pPr>
              <w:adjustRightInd w:val="0"/>
              <w:rPr>
                <w:bCs/>
              </w:rPr>
            </w:pPr>
          </w:p>
        </w:tc>
      </w:tr>
      <w:tr w:rsidR="0022483E" w:rsidTr="00AD270A">
        <w:trPr>
          <w:trHeight w:val="692"/>
        </w:trPr>
        <w:tc>
          <w:tcPr>
            <w:tcW w:w="2880" w:type="dxa"/>
          </w:tcPr>
          <w:p w:rsidR="0022483E" w:rsidRPr="00AD270A" w:rsidRDefault="0022483E" w:rsidP="00AD270A">
            <w:pPr>
              <w:adjustRightInd w:val="0"/>
              <w:rPr>
                <w:sz w:val="18"/>
                <w:szCs w:val="18"/>
              </w:rPr>
            </w:pPr>
            <w:proofErr w:type="spellStart"/>
            <w:r w:rsidRPr="00AD270A">
              <w:rPr>
                <w:sz w:val="18"/>
                <w:szCs w:val="18"/>
              </w:rPr>
              <w:t>Dermatophytosis</w:t>
            </w:r>
            <w:proofErr w:type="spellEnd"/>
            <w:r w:rsidR="00AD270A" w:rsidRPr="00AD270A">
              <w:rPr>
                <w:sz w:val="18"/>
                <w:szCs w:val="18"/>
              </w:rPr>
              <w:t xml:space="preserve"> </w:t>
            </w:r>
            <w:r w:rsidRPr="00AD270A">
              <w:rPr>
                <w:sz w:val="18"/>
                <w:szCs w:val="18"/>
              </w:rPr>
              <w:t>(</w:t>
            </w:r>
            <w:proofErr w:type="spellStart"/>
            <w:r w:rsidRPr="00AD270A">
              <w:rPr>
                <w:i/>
                <w:iCs/>
                <w:sz w:val="18"/>
                <w:szCs w:val="18"/>
              </w:rPr>
              <w:t>Trichophyton</w:t>
            </w:r>
            <w:proofErr w:type="spellEnd"/>
            <w:r w:rsidR="00AD270A" w:rsidRPr="00AD270A">
              <w:rPr>
                <w:sz w:val="18"/>
                <w:szCs w:val="18"/>
              </w:rPr>
              <w:t xml:space="preserve"> </w:t>
            </w:r>
            <w:proofErr w:type="spellStart"/>
            <w:r w:rsidRPr="00AD270A">
              <w:rPr>
                <w:i/>
                <w:iCs/>
                <w:sz w:val="18"/>
                <w:szCs w:val="18"/>
              </w:rPr>
              <w:t>mentagrophytes</w:t>
            </w:r>
            <w:proofErr w:type="spellEnd"/>
            <w:r w:rsidRPr="00AD27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880" w:type="dxa"/>
          </w:tcPr>
          <w:p w:rsidR="0022483E" w:rsidRPr="00AD270A" w:rsidRDefault="0022483E" w:rsidP="00D9197D">
            <w:pPr>
              <w:adjustRightInd w:val="0"/>
              <w:rPr>
                <w:bCs/>
              </w:rPr>
            </w:pPr>
            <w:r w:rsidRPr="00AD270A">
              <w:rPr>
                <w:sz w:val="18"/>
                <w:szCs w:val="18"/>
              </w:rPr>
              <w:t>direct contact</w:t>
            </w:r>
          </w:p>
        </w:tc>
        <w:tc>
          <w:tcPr>
            <w:tcW w:w="3780" w:type="dxa"/>
          </w:tcPr>
          <w:p w:rsidR="0022483E" w:rsidRPr="00AD270A" w:rsidRDefault="0022483E" w:rsidP="00AD270A">
            <w:pPr>
              <w:adjustRightInd w:val="0"/>
              <w:rPr>
                <w:sz w:val="18"/>
                <w:szCs w:val="18"/>
              </w:rPr>
            </w:pPr>
            <w:r w:rsidRPr="00AD270A">
              <w:rPr>
                <w:sz w:val="18"/>
                <w:szCs w:val="18"/>
              </w:rPr>
              <w:t xml:space="preserve"> circular raised </w:t>
            </w:r>
            <w:proofErr w:type="spellStart"/>
            <w:r w:rsidRPr="00AD270A">
              <w:rPr>
                <w:sz w:val="18"/>
                <w:szCs w:val="18"/>
              </w:rPr>
              <w:t>erythematous</w:t>
            </w:r>
            <w:proofErr w:type="spellEnd"/>
            <w:r w:rsidRPr="00AD270A">
              <w:rPr>
                <w:sz w:val="18"/>
                <w:szCs w:val="18"/>
              </w:rPr>
              <w:t xml:space="preserve"> lesions with</w:t>
            </w:r>
            <w:r w:rsidR="00AD270A" w:rsidRPr="00AD270A">
              <w:rPr>
                <w:sz w:val="18"/>
                <w:szCs w:val="18"/>
              </w:rPr>
              <w:t xml:space="preserve"> </w:t>
            </w:r>
            <w:r w:rsidRPr="00AD270A">
              <w:rPr>
                <w:sz w:val="18"/>
                <w:szCs w:val="18"/>
              </w:rPr>
              <w:t>hyperkeratosis and hair loss</w:t>
            </w:r>
          </w:p>
        </w:tc>
        <w:tc>
          <w:tcPr>
            <w:tcW w:w="4140" w:type="dxa"/>
          </w:tcPr>
          <w:p w:rsidR="0022483E" w:rsidRPr="00AD270A" w:rsidRDefault="00AD270A" w:rsidP="00AD270A">
            <w:pPr>
              <w:adjustRightInd w:val="0"/>
              <w:rPr>
                <w:sz w:val="18"/>
                <w:szCs w:val="18"/>
              </w:rPr>
            </w:pPr>
            <w:r w:rsidRPr="00AD270A">
              <w:rPr>
                <w:sz w:val="18"/>
                <w:szCs w:val="18"/>
              </w:rPr>
              <w:t>c</w:t>
            </w:r>
            <w:r w:rsidR="0022483E" w:rsidRPr="00AD270A">
              <w:rPr>
                <w:sz w:val="18"/>
                <w:szCs w:val="18"/>
              </w:rPr>
              <w:t xml:space="preserve">ircular raised </w:t>
            </w:r>
            <w:proofErr w:type="spellStart"/>
            <w:r w:rsidR="0022483E" w:rsidRPr="00AD270A">
              <w:rPr>
                <w:sz w:val="18"/>
                <w:szCs w:val="18"/>
              </w:rPr>
              <w:t>erythematous</w:t>
            </w:r>
            <w:proofErr w:type="spellEnd"/>
            <w:r w:rsidR="0022483E" w:rsidRPr="00AD270A">
              <w:rPr>
                <w:sz w:val="18"/>
                <w:szCs w:val="18"/>
              </w:rPr>
              <w:t xml:space="preserve"> lesion with</w:t>
            </w:r>
            <w:r w:rsidRPr="00AD270A">
              <w:rPr>
                <w:sz w:val="18"/>
                <w:szCs w:val="18"/>
              </w:rPr>
              <w:t xml:space="preserve"> </w:t>
            </w:r>
            <w:r w:rsidR="0022483E" w:rsidRPr="00AD270A">
              <w:rPr>
                <w:sz w:val="18"/>
                <w:szCs w:val="18"/>
              </w:rPr>
              <w:t>hyperkeratosis and hair loss</w:t>
            </w:r>
          </w:p>
        </w:tc>
      </w:tr>
    </w:tbl>
    <w:p w:rsidR="0022483E" w:rsidRDefault="0022483E" w:rsidP="0022483E">
      <w:pPr>
        <w:adjustRightInd w:val="0"/>
        <w:rPr>
          <w:rFonts w:ascii="Arial,Bold" w:hAnsi="Arial,Bold" w:cs="Arial,Bold"/>
          <w:b/>
          <w:bCs/>
        </w:rPr>
      </w:pPr>
    </w:p>
    <w:p w:rsidR="0022483E" w:rsidRPr="00AD270A" w:rsidRDefault="0022483E" w:rsidP="0022483E">
      <w:pPr>
        <w:adjustRightInd w:val="0"/>
        <w:rPr>
          <w:b/>
          <w:bCs/>
          <w:sz w:val="18"/>
          <w:szCs w:val="18"/>
        </w:rPr>
      </w:pP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AD270A">
        <w:rPr>
          <w:b/>
          <w:bCs/>
          <w:sz w:val="18"/>
          <w:szCs w:val="18"/>
        </w:rPr>
        <w:t>MAJOR ZOONOSES OF WILD RODENTS</w:t>
      </w:r>
    </w:p>
    <w:p w:rsidR="0022483E" w:rsidRPr="00AD270A" w:rsidRDefault="0022483E" w:rsidP="0022483E">
      <w:pPr>
        <w:adjustRightInd w:val="0"/>
        <w:rPr>
          <w:b/>
          <w:bCs/>
          <w:sz w:val="18"/>
          <w:szCs w:val="18"/>
        </w:rPr>
      </w:pPr>
      <w:r w:rsidRPr="00AD270A">
        <w:rPr>
          <w:b/>
          <w:bCs/>
          <w:sz w:val="18"/>
          <w:szCs w:val="18"/>
        </w:rPr>
        <w:t xml:space="preserve">Wild rodents can harbor additional pathogens including but not limited to Campylobacter, </w:t>
      </w:r>
      <w:proofErr w:type="spellStart"/>
      <w:r w:rsidRPr="00AD270A">
        <w:rPr>
          <w:b/>
          <w:bCs/>
          <w:sz w:val="18"/>
          <w:szCs w:val="18"/>
        </w:rPr>
        <w:t>Haemorrhagic</w:t>
      </w:r>
      <w:proofErr w:type="spellEnd"/>
      <w:r w:rsidRPr="00AD270A">
        <w:rPr>
          <w:b/>
          <w:bCs/>
          <w:sz w:val="18"/>
          <w:szCs w:val="18"/>
        </w:rPr>
        <w:t xml:space="preserve"> Fever</w:t>
      </w:r>
      <w:r w:rsidR="004F3C33">
        <w:rPr>
          <w:b/>
          <w:bCs/>
          <w:sz w:val="18"/>
          <w:szCs w:val="18"/>
        </w:rPr>
        <w:t xml:space="preserve">, </w:t>
      </w:r>
      <w:r w:rsidRPr="00AD270A">
        <w:rPr>
          <w:b/>
          <w:bCs/>
          <w:sz w:val="18"/>
          <w:szCs w:val="18"/>
        </w:rPr>
        <w:t xml:space="preserve">(Hantavirus), </w:t>
      </w:r>
      <w:proofErr w:type="spellStart"/>
      <w:r w:rsidRPr="00AD270A">
        <w:rPr>
          <w:b/>
          <w:bCs/>
          <w:sz w:val="18"/>
          <w:szCs w:val="18"/>
        </w:rPr>
        <w:t>Listeria</w:t>
      </w:r>
      <w:proofErr w:type="spellEnd"/>
      <w:r w:rsidRPr="00AD270A">
        <w:rPr>
          <w:b/>
          <w:bCs/>
          <w:sz w:val="18"/>
          <w:szCs w:val="18"/>
        </w:rPr>
        <w:t xml:space="preserve">, </w:t>
      </w:r>
      <w:proofErr w:type="spellStart"/>
      <w:r w:rsidRPr="00AD270A">
        <w:rPr>
          <w:b/>
          <w:bCs/>
          <w:sz w:val="18"/>
          <w:szCs w:val="18"/>
        </w:rPr>
        <w:t>Pasteurellosis</w:t>
      </w:r>
      <w:proofErr w:type="spellEnd"/>
      <w:r w:rsidRPr="00AD270A">
        <w:rPr>
          <w:b/>
          <w:bCs/>
          <w:sz w:val="18"/>
          <w:szCs w:val="18"/>
        </w:rPr>
        <w:t xml:space="preserve">, </w:t>
      </w:r>
      <w:proofErr w:type="spellStart"/>
      <w:r w:rsidRPr="00AD270A">
        <w:rPr>
          <w:b/>
          <w:bCs/>
          <w:sz w:val="18"/>
          <w:szCs w:val="18"/>
        </w:rPr>
        <w:t>Rickettsial</w:t>
      </w:r>
      <w:proofErr w:type="spellEnd"/>
      <w:r w:rsidRPr="00AD270A">
        <w:rPr>
          <w:b/>
          <w:bCs/>
          <w:sz w:val="18"/>
          <w:szCs w:val="18"/>
        </w:rPr>
        <w:t xml:space="preserve"> pox, </w:t>
      </w:r>
      <w:proofErr w:type="spellStart"/>
      <w:r w:rsidRPr="00AD270A">
        <w:rPr>
          <w:b/>
          <w:bCs/>
          <w:sz w:val="18"/>
          <w:szCs w:val="18"/>
        </w:rPr>
        <w:t>Sarcoptic</w:t>
      </w:r>
      <w:proofErr w:type="spellEnd"/>
      <w:r w:rsidRPr="00AD270A">
        <w:rPr>
          <w:b/>
          <w:bCs/>
          <w:sz w:val="18"/>
          <w:szCs w:val="18"/>
        </w:rPr>
        <w:t xml:space="preserve"> mange, Tapeworms, and </w:t>
      </w:r>
      <w:proofErr w:type="spellStart"/>
      <w:r w:rsidRPr="00AD270A">
        <w:rPr>
          <w:b/>
          <w:bCs/>
          <w:sz w:val="18"/>
          <w:szCs w:val="18"/>
        </w:rPr>
        <w:t>Yersiniosis</w:t>
      </w:r>
      <w:proofErr w:type="spellEnd"/>
      <w:r w:rsidRPr="00AD270A">
        <w:rPr>
          <w:b/>
          <w:bCs/>
          <w:sz w:val="18"/>
          <w:szCs w:val="18"/>
        </w:rPr>
        <w:t>.</w:t>
      </w:r>
    </w:p>
    <w:p w:rsidR="0022483E" w:rsidRPr="00AD270A" w:rsidRDefault="0022483E" w:rsidP="0022483E">
      <w:pPr>
        <w:adjustRightInd w:val="0"/>
        <w:rPr>
          <w:b/>
          <w:bCs/>
          <w:sz w:val="18"/>
          <w:szCs w:val="18"/>
        </w:rPr>
      </w:pPr>
      <w:r w:rsidRPr="00AD270A">
        <w:rPr>
          <w:b/>
          <w:bCs/>
          <w:sz w:val="18"/>
          <w:szCs w:val="18"/>
        </w:rPr>
        <w:tab/>
      </w:r>
      <w:r w:rsidRPr="00AD270A">
        <w:rPr>
          <w:b/>
          <w:bCs/>
          <w:sz w:val="18"/>
          <w:szCs w:val="18"/>
        </w:rPr>
        <w:tab/>
      </w:r>
      <w:r w:rsidRPr="00AD270A">
        <w:rPr>
          <w:b/>
          <w:bCs/>
          <w:sz w:val="18"/>
          <w:szCs w:val="18"/>
        </w:rPr>
        <w:tab/>
      </w:r>
      <w:r w:rsidRPr="00AD270A">
        <w:rPr>
          <w:b/>
          <w:bCs/>
          <w:sz w:val="18"/>
          <w:szCs w:val="18"/>
        </w:rPr>
        <w:tab/>
      </w:r>
      <w:r w:rsidRPr="00AD270A">
        <w:rPr>
          <w:b/>
          <w:bCs/>
          <w:sz w:val="18"/>
          <w:szCs w:val="18"/>
        </w:rPr>
        <w:tab/>
      </w:r>
      <w:r w:rsidRPr="00AD270A">
        <w:rPr>
          <w:b/>
          <w:bCs/>
          <w:sz w:val="18"/>
          <w:szCs w:val="18"/>
        </w:rPr>
        <w:tab/>
      </w:r>
    </w:p>
    <w:p w:rsidR="0022483E" w:rsidRPr="00AD270A" w:rsidRDefault="0022483E" w:rsidP="0022483E">
      <w:pPr>
        <w:adjustRightInd w:val="0"/>
        <w:rPr>
          <w:b/>
          <w:bCs/>
          <w:sz w:val="18"/>
          <w:szCs w:val="18"/>
        </w:rPr>
      </w:pPr>
      <w:r w:rsidRPr="00AD270A">
        <w:rPr>
          <w:b/>
          <w:bCs/>
          <w:sz w:val="18"/>
          <w:szCs w:val="18"/>
        </w:rPr>
        <w:tab/>
      </w:r>
      <w:r w:rsidRPr="00AD270A">
        <w:rPr>
          <w:b/>
          <w:bCs/>
          <w:sz w:val="18"/>
          <w:szCs w:val="18"/>
        </w:rPr>
        <w:tab/>
      </w:r>
      <w:r w:rsidRPr="00AD270A">
        <w:rPr>
          <w:b/>
          <w:bCs/>
          <w:sz w:val="18"/>
          <w:szCs w:val="18"/>
        </w:rPr>
        <w:tab/>
      </w:r>
      <w:r w:rsidRPr="00AD270A">
        <w:rPr>
          <w:b/>
          <w:bCs/>
          <w:sz w:val="18"/>
          <w:szCs w:val="18"/>
        </w:rPr>
        <w:tab/>
      </w:r>
      <w:r w:rsidRPr="00AD270A">
        <w:rPr>
          <w:b/>
          <w:bCs/>
          <w:sz w:val="18"/>
          <w:szCs w:val="18"/>
        </w:rPr>
        <w:tab/>
      </w:r>
      <w:r w:rsidRPr="00AD270A">
        <w:rPr>
          <w:b/>
          <w:bCs/>
          <w:sz w:val="18"/>
          <w:szCs w:val="18"/>
        </w:rPr>
        <w:tab/>
        <w:t xml:space="preserve"> ALLERGENS</w:t>
      </w:r>
    </w:p>
    <w:p w:rsidR="0022483E" w:rsidRPr="00AD270A" w:rsidRDefault="0022483E" w:rsidP="0022483E">
      <w:pPr>
        <w:adjustRightInd w:val="0"/>
        <w:rPr>
          <w:b/>
          <w:bCs/>
          <w:sz w:val="18"/>
          <w:szCs w:val="18"/>
        </w:rPr>
      </w:pPr>
    </w:p>
    <w:p w:rsidR="0022483E" w:rsidRPr="00AD270A" w:rsidRDefault="0022483E" w:rsidP="0022483E">
      <w:pPr>
        <w:adjustRightInd w:val="0"/>
        <w:rPr>
          <w:sz w:val="18"/>
          <w:szCs w:val="18"/>
        </w:rPr>
      </w:pPr>
      <w:r w:rsidRPr="00AD270A">
        <w:rPr>
          <w:b/>
          <w:bCs/>
          <w:sz w:val="18"/>
          <w:szCs w:val="18"/>
        </w:rPr>
        <w:t xml:space="preserve">Rats: </w:t>
      </w:r>
      <w:r w:rsidRPr="00AD270A">
        <w:rPr>
          <w:sz w:val="18"/>
          <w:szCs w:val="18"/>
        </w:rPr>
        <w:t>Rats are among the most commonly used laboratory animals. The major sources of rat allergen</w:t>
      </w:r>
      <w:r w:rsidR="00AD270A" w:rsidRPr="00AD270A">
        <w:rPr>
          <w:sz w:val="18"/>
          <w:szCs w:val="18"/>
        </w:rPr>
        <w:t xml:space="preserve"> </w:t>
      </w:r>
      <w:r w:rsidRPr="00AD270A">
        <w:rPr>
          <w:sz w:val="18"/>
          <w:szCs w:val="18"/>
        </w:rPr>
        <w:t xml:space="preserve">exposure appear to be urine and saliva. The major rat urine allergen is </w:t>
      </w:r>
      <w:r w:rsidRPr="00AD270A">
        <w:rPr>
          <w:i/>
          <w:iCs/>
          <w:sz w:val="18"/>
          <w:szCs w:val="18"/>
        </w:rPr>
        <w:t xml:space="preserve">Rat n </w:t>
      </w:r>
      <w:r w:rsidRPr="00AD270A">
        <w:rPr>
          <w:sz w:val="18"/>
          <w:szCs w:val="18"/>
        </w:rPr>
        <w:t>(</w:t>
      </w:r>
      <w:proofErr w:type="spellStart"/>
      <w:r w:rsidRPr="00AD270A">
        <w:rPr>
          <w:sz w:val="18"/>
          <w:szCs w:val="18"/>
        </w:rPr>
        <w:t>isoforms</w:t>
      </w:r>
      <w:proofErr w:type="spellEnd"/>
      <w:r w:rsidRPr="00AD270A">
        <w:rPr>
          <w:sz w:val="18"/>
          <w:szCs w:val="18"/>
        </w:rPr>
        <w:t xml:space="preserve"> 1 </w:t>
      </w:r>
      <w:proofErr w:type="gramStart"/>
      <w:r w:rsidRPr="00AD270A">
        <w:rPr>
          <w:sz w:val="18"/>
          <w:szCs w:val="18"/>
        </w:rPr>
        <w:t>A and</w:t>
      </w:r>
      <w:proofErr w:type="gramEnd"/>
      <w:r w:rsidRPr="00AD270A">
        <w:rPr>
          <w:sz w:val="18"/>
          <w:szCs w:val="18"/>
        </w:rPr>
        <w:t xml:space="preserve"> 1 B).</w:t>
      </w:r>
      <w:r w:rsidR="00AD270A" w:rsidRPr="00AD270A">
        <w:rPr>
          <w:sz w:val="18"/>
          <w:szCs w:val="18"/>
        </w:rPr>
        <w:t xml:space="preserve"> </w:t>
      </w:r>
      <w:r w:rsidRPr="00AD270A">
        <w:rPr>
          <w:sz w:val="18"/>
          <w:szCs w:val="18"/>
        </w:rPr>
        <w:t>Disturbance of bedding can leave allergens airborne for 15-35 minutes. Exposure concentrations seem to be</w:t>
      </w:r>
      <w:r w:rsidR="00AD270A" w:rsidRPr="00AD270A">
        <w:rPr>
          <w:sz w:val="18"/>
          <w:szCs w:val="18"/>
        </w:rPr>
        <w:t xml:space="preserve"> </w:t>
      </w:r>
      <w:r w:rsidRPr="00AD270A">
        <w:rPr>
          <w:sz w:val="18"/>
          <w:szCs w:val="18"/>
        </w:rPr>
        <w:t xml:space="preserve">task related. </w:t>
      </w:r>
      <w:proofErr w:type="gramStart"/>
      <w:r w:rsidRPr="00AD270A">
        <w:rPr>
          <w:sz w:val="18"/>
          <w:szCs w:val="18"/>
        </w:rPr>
        <w:t>Cage cleaning results in a much higher concentration of airborne allergens than does other</w:t>
      </w:r>
      <w:r w:rsidR="00AD270A" w:rsidRPr="00AD270A">
        <w:rPr>
          <w:sz w:val="18"/>
          <w:szCs w:val="18"/>
        </w:rPr>
        <w:t xml:space="preserve"> </w:t>
      </w:r>
      <w:r w:rsidRPr="00AD270A">
        <w:rPr>
          <w:sz w:val="18"/>
          <w:szCs w:val="18"/>
        </w:rPr>
        <w:t>tasks like weighing, shaving, blood collection, and urine collection.</w:t>
      </w:r>
      <w:proofErr w:type="gramEnd"/>
    </w:p>
    <w:p w:rsidR="0022483E" w:rsidRPr="00AD270A" w:rsidRDefault="0022483E" w:rsidP="0022483E">
      <w:pPr>
        <w:adjustRightInd w:val="0"/>
        <w:rPr>
          <w:b/>
          <w:bCs/>
          <w:sz w:val="18"/>
          <w:szCs w:val="18"/>
        </w:rPr>
      </w:pPr>
      <w:r w:rsidRPr="00AD270A">
        <w:rPr>
          <w:b/>
          <w:bCs/>
          <w:sz w:val="18"/>
          <w:szCs w:val="18"/>
        </w:rPr>
        <w:tab/>
      </w:r>
      <w:r w:rsidRPr="00AD270A">
        <w:rPr>
          <w:b/>
          <w:bCs/>
          <w:sz w:val="18"/>
          <w:szCs w:val="18"/>
        </w:rPr>
        <w:tab/>
      </w:r>
      <w:r w:rsidRPr="00AD270A">
        <w:rPr>
          <w:b/>
          <w:bCs/>
          <w:sz w:val="18"/>
          <w:szCs w:val="18"/>
        </w:rPr>
        <w:tab/>
      </w:r>
      <w:r w:rsidRPr="00AD270A">
        <w:rPr>
          <w:b/>
          <w:bCs/>
          <w:sz w:val="18"/>
          <w:szCs w:val="18"/>
        </w:rPr>
        <w:tab/>
      </w:r>
      <w:r w:rsidRPr="00AD270A">
        <w:rPr>
          <w:b/>
          <w:bCs/>
          <w:sz w:val="18"/>
          <w:szCs w:val="18"/>
        </w:rPr>
        <w:tab/>
      </w:r>
      <w:r w:rsidRPr="00AD270A">
        <w:rPr>
          <w:b/>
          <w:bCs/>
          <w:sz w:val="18"/>
          <w:szCs w:val="18"/>
        </w:rPr>
        <w:tab/>
      </w:r>
    </w:p>
    <w:p w:rsidR="0022483E" w:rsidRPr="00AD270A" w:rsidRDefault="0022483E" w:rsidP="0022483E">
      <w:pPr>
        <w:adjustRightInd w:val="0"/>
        <w:rPr>
          <w:b/>
          <w:bCs/>
          <w:sz w:val="18"/>
          <w:szCs w:val="18"/>
        </w:rPr>
      </w:pPr>
      <w:r w:rsidRPr="00AD270A">
        <w:rPr>
          <w:b/>
          <w:bCs/>
          <w:sz w:val="18"/>
          <w:szCs w:val="18"/>
        </w:rPr>
        <w:tab/>
      </w:r>
      <w:r w:rsidRPr="00AD270A">
        <w:rPr>
          <w:b/>
          <w:bCs/>
          <w:sz w:val="18"/>
          <w:szCs w:val="18"/>
        </w:rPr>
        <w:tab/>
      </w:r>
      <w:r w:rsidRPr="00AD270A">
        <w:rPr>
          <w:b/>
          <w:bCs/>
          <w:sz w:val="18"/>
          <w:szCs w:val="18"/>
        </w:rPr>
        <w:tab/>
      </w:r>
      <w:r w:rsidRPr="00AD270A">
        <w:rPr>
          <w:b/>
          <w:bCs/>
          <w:sz w:val="18"/>
          <w:szCs w:val="18"/>
        </w:rPr>
        <w:tab/>
      </w:r>
      <w:r w:rsidRPr="00AD270A">
        <w:rPr>
          <w:b/>
          <w:bCs/>
          <w:sz w:val="18"/>
          <w:szCs w:val="18"/>
        </w:rPr>
        <w:tab/>
      </w:r>
      <w:r w:rsidRPr="00AD270A">
        <w:rPr>
          <w:b/>
          <w:bCs/>
          <w:sz w:val="18"/>
          <w:szCs w:val="18"/>
        </w:rPr>
        <w:tab/>
        <w:t xml:space="preserve">      References</w:t>
      </w:r>
    </w:p>
    <w:p w:rsidR="0022483E" w:rsidRPr="00AD270A" w:rsidRDefault="0022483E" w:rsidP="0022483E">
      <w:pPr>
        <w:adjustRightInd w:val="0"/>
        <w:rPr>
          <w:sz w:val="18"/>
          <w:szCs w:val="18"/>
        </w:rPr>
      </w:pPr>
      <w:proofErr w:type="spellStart"/>
      <w:r w:rsidRPr="00AD270A">
        <w:rPr>
          <w:sz w:val="18"/>
          <w:szCs w:val="18"/>
        </w:rPr>
        <w:t>Chomel</w:t>
      </w:r>
      <w:proofErr w:type="spellEnd"/>
      <w:r w:rsidRPr="00AD270A">
        <w:rPr>
          <w:sz w:val="18"/>
          <w:szCs w:val="18"/>
        </w:rPr>
        <w:t xml:space="preserve">, BB. 1992. </w:t>
      </w:r>
      <w:proofErr w:type="spellStart"/>
      <w:r w:rsidRPr="00AD270A">
        <w:rPr>
          <w:sz w:val="18"/>
          <w:szCs w:val="18"/>
        </w:rPr>
        <w:t>Zoonoses</w:t>
      </w:r>
      <w:proofErr w:type="spellEnd"/>
      <w:r w:rsidRPr="00AD270A">
        <w:rPr>
          <w:sz w:val="18"/>
          <w:szCs w:val="18"/>
        </w:rPr>
        <w:t xml:space="preserve"> of house pets other than dogs, cats and birds. Pediatric Infectious Disease Journal 11:479-87.</w:t>
      </w:r>
    </w:p>
    <w:p w:rsidR="0022483E" w:rsidRPr="00AD270A" w:rsidRDefault="0022483E" w:rsidP="0022483E">
      <w:pPr>
        <w:adjustRightInd w:val="0"/>
        <w:rPr>
          <w:sz w:val="18"/>
          <w:szCs w:val="18"/>
        </w:rPr>
      </w:pPr>
      <w:proofErr w:type="spellStart"/>
      <w:proofErr w:type="gramStart"/>
      <w:r w:rsidRPr="00AD270A">
        <w:rPr>
          <w:sz w:val="18"/>
          <w:szCs w:val="18"/>
        </w:rPr>
        <w:t>Acha</w:t>
      </w:r>
      <w:proofErr w:type="spellEnd"/>
      <w:r w:rsidRPr="00AD270A">
        <w:rPr>
          <w:sz w:val="18"/>
          <w:szCs w:val="18"/>
        </w:rPr>
        <w:t xml:space="preserve">, P and B </w:t>
      </w:r>
      <w:proofErr w:type="spellStart"/>
      <w:r w:rsidRPr="00AD270A">
        <w:rPr>
          <w:sz w:val="18"/>
          <w:szCs w:val="18"/>
        </w:rPr>
        <w:t>Szyfres</w:t>
      </w:r>
      <w:proofErr w:type="spellEnd"/>
      <w:r w:rsidRPr="00AD270A">
        <w:rPr>
          <w:sz w:val="18"/>
          <w:szCs w:val="18"/>
        </w:rPr>
        <w:t>.</w:t>
      </w:r>
      <w:proofErr w:type="gramEnd"/>
      <w:r w:rsidRPr="00AD270A">
        <w:rPr>
          <w:sz w:val="18"/>
          <w:szCs w:val="18"/>
        </w:rPr>
        <w:t xml:space="preserve"> 1989. </w:t>
      </w:r>
      <w:proofErr w:type="spellStart"/>
      <w:r w:rsidRPr="00AD270A">
        <w:rPr>
          <w:sz w:val="18"/>
          <w:szCs w:val="18"/>
        </w:rPr>
        <w:t>Zoonoses</w:t>
      </w:r>
      <w:proofErr w:type="spellEnd"/>
      <w:r w:rsidRPr="00AD270A">
        <w:rPr>
          <w:sz w:val="18"/>
          <w:szCs w:val="18"/>
        </w:rPr>
        <w:t xml:space="preserve"> and Communicable Diseases Common to Man and Animals. </w:t>
      </w:r>
      <w:proofErr w:type="gramStart"/>
      <w:r w:rsidRPr="00AD270A">
        <w:rPr>
          <w:sz w:val="18"/>
          <w:szCs w:val="18"/>
        </w:rPr>
        <w:t>Pan American Health Organization, Washington DC.</w:t>
      </w:r>
      <w:proofErr w:type="gramEnd"/>
    </w:p>
    <w:p w:rsidR="0022483E" w:rsidRPr="00AD270A" w:rsidRDefault="0022483E" w:rsidP="0022483E">
      <w:pPr>
        <w:adjustRightInd w:val="0"/>
        <w:rPr>
          <w:sz w:val="18"/>
          <w:szCs w:val="18"/>
        </w:rPr>
      </w:pPr>
      <w:r w:rsidRPr="00AD270A">
        <w:rPr>
          <w:sz w:val="18"/>
          <w:szCs w:val="18"/>
        </w:rPr>
        <w:t xml:space="preserve">Committee on Occupational Health and Safety in Research Animals Facilities, Institute of Laboratory Animal Resources, Commission of Life Sciences, National Research Council. 1997. </w:t>
      </w:r>
      <w:proofErr w:type="gramStart"/>
      <w:r w:rsidRPr="00AD270A">
        <w:rPr>
          <w:sz w:val="18"/>
          <w:szCs w:val="18"/>
        </w:rPr>
        <w:t xml:space="preserve">Occupational  </w:t>
      </w:r>
      <w:proofErr w:type="spellStart"/>
      <w:r w:rsidRPr="00AD270A">
        <w:rPr>
          <w:sz w:val="18"/>
          <w:szCs w:val="18"/>
        </w:rPr>
        <w:t>Heallt</w:t>
      </w:r>
      <w:proofErr w:type="spellEnd"/>
      <w:proofErr w:type="gramEnd"/>
      <w:r w:rsidRPr="00AD270A">
        <w:rPr>
          <w:sz w:val="18"/>
          <w:szCs w:val="18"/>
        </w:rPr>
        <w:t xml:space="preserve"> and Safety in the Care and Use of Research Animals. </w:t>
      </w:r>
      <w:proofErr w:type="gramStart"/>
      <w:r w:rsidRPr="00AD270A">
        <w:rPr>
          <w:sz w:val="18"/>
          <w:szCs w:val="18"/>
        </w:rPr>
        <w:t>National Academic Press.</w:t>
      </w:r>
      <w:proofErr w:type="gramEnd"/>
      <w:r w:rsidRPr="00AD270A">
        <w:rPr>
          <w:sz w:val="18"/>
          <w:szCs w:val="18"/>
        </w:rPr>
        <w:t xml:space="preserve"> Washington, DC.</w:t>
      </w:r>
    </w:p>
    <w:p w:rsidR="0022483E" w:rsidRPr="00AD270A" w:rsidRDefault="0022483E" w:rsidP="0022483E">
      <w:pPr>
        <w:adjustRightInd w:val="0"/>
        <w:rPr>
          <w:sz w:val="18"/>
          <w:szCs w:val="18"/>
        </w:rPr>
      </w:pPr>
      <w:proofErr w:type="gramStart"/>
      <w:r w:rsidRPr="00AD270A">
        <w:rPr>
          <w:sz w:val="18"/>
          <w:szCs w:val="18"/>
        </w:rPr>
        <w:t xml:space="preserve">Percy, DH and SW </w:t>
      </w:r>
      <w:proofErr w:type="spellStart"/>
      <w:r w:rsidRPr="00AD270A">
        <w:rPr>
          <w:sz w:val="18"/>
          <w:szCs w:val="18"/>
        </w:rPr>
        <w:t>Barthold</w:t>
      </w:r>
      <w:proofErr w:type="spellEnd"/>
      <w:r w:rsidRPr="00AD270A">
        <w:rPr>
          <w:sz w:val="18"/>
          <w:szCs w:val="18"/>
        </w:rPr>
        <w:t>.</w:t>
      </w:r>
      <w:proofErr w:type="gramEnd"/>
      <w:r w:rsidRPr="00AD270A">
        <w:rPr>
          <w:sz w:val="18"/>
          <w:szCs w:val="18"/>
        </w:rPr>
        <w:t xml:space="preserve"> 1993. Pathology of Rabbits and Rodents. </w:t>
      </w:r>
      <w:proofErr w:type="gramStart"/>
      <w:r w:rsidRPr="00AD270A">
        <w:rPr>
          <w:sz w:val="18"/>
          <w:szCs w:val="18"/>
        </w:rPr>
        <w:t>Iowa State University Press.</w:t>
      </w:r>
      <w:proofErr w:type="gramEnd"/>
      <w:r w:rsidRPr="00AD270A">
        <w:rPr>
          <w:sz w:val="18"/>
          <w:szCs w:val="18"/>
        </w:rPr>
        <w:t xml:space="preserve"> Ames, Iowa.</w:t>
      </w:r>
    </w:p>
    <w:p w:rsidR="00810EC3" w:rsidRPr="00AD270A" w:rsidRDefault="0022483E" w:rsidP="0022483E">
      <w:pPr>
        <w:rPr>
          <w:sz w:val="18"/>
          <w:szCs w:val="18"/>
        </w:rPr>
      </w:pPr>
      <w:r w:rsidRPr="00AD270A">
        <w:rPr>
          <w:b/>
          <w:bCs/>
          <w:sz w:val="18"/>
          <w:szCs w:val="18"/>
        </w:rPr>
        <w:t xml:space="preserve">Revised from: http://www.upenn.edu/regulatoryaffairs/animal/species.html </w:t>
      </w:r>
      <w:r w:rsidRPr="00AD270A">
        <w:rPr>
          <w:b/>
          <w:bCs/>
          <w:sz w:val="18"/>
          <w:szCs w:val="18"/>
        </w:rPr>
        <w:tab/>
      </w:r>
    </w:p>
    <w:sectPr w:rsidR="00810EC3" w:rsidRPr="00AD270A" w:rsidSect="0022483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80" w:right="630" w:bottom="115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44E" w:rsidRDefault="00EC044E">
      <w:r>
        <w:separator/>
      </w:r>
    </w:p>
  </w:endnote>
  <w:endnote w:type="continuationSeparator" w:id="0">
    <w:p w:rsidR="00EC044E" w:rsidRDefault="00EC0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7" w:rsidRDefault="008929CE" w:rsidP="00B946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46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4657" w:rsidRDefault="00B94657" w:rsidP="00B946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567987"/>
      <w:docPartObj>
        <w:docPartGallery w:val="Page Numbers (Bottom of Page)"/>
        <w:docPartUnique/>
      </w:docPartObj>
    </w:sdtPr>
    <w:sdtContent>
      <w:sdt>
        <w:sdtPr>
          <w:id w:val="867567986"/>
          <w:docPartObj>
            <w:docPartGallery w:val="Page Numbers (Top of Page)"/>
            <w:docPartUnique/>
          </w:docPartObj>
        </w:sdtPr>
        <w:sdtContent>
          <w:p w:rsidR="005F7518" w:rsidRDefault="005F7518">
            <w:pPr>
              <w:pStyle w:val="Footer"/>
              <w:jc w:val="right"/>
            </w:pPr>
            <w:r>
              <w:t xml:space="preserve">Page </w:t>
            </w:r>
            <w:r w:rsidR="008929C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929CE">
              <w:rPr>
                <w:b/>
                <w:sz w:val="24"/>
                <w:szCs w:val="24"/>
              </w:rPr>
              <w:fldChar w:fldCharType="separate"/>
            </w:r>
            <w:r w:rsidR="00AD270A">
              <w:rPr>
                <w:b/>
                <w:noProof/>
              </w:rPr>
              <w:t>3</w:t>
            </w:r>
            <w:r w:rsidR="008929C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929C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929CE">
              <w:rPr>
                <w:b/>
                <w:sz w:val="24"/>
                <w:szCs w:val="24"/>
              </w:rPr>
              <w:fldChar w:fldCharType="separate"/>
            </w:r>
            <w:r w:rsidR="00AD270A">
              <w:rPr>
                <w:b/>
                <w:noProof/>
              </w:rPr>
              <w:t>3</w:t>
            </w:r>
            <w:r w:rsidR="008929C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F7518" w:rsidRDefault="00E06879" w:rsidP="005F7518">
    <w:pPr>
      <w:pStyle w:val="Footer"/>
    </w:pPr>
    <w:r>
      <w:t>Version date:  August,</w:t>
    </w:r>
    <w:r w:rsidR="005F7518">
      <w:t xml:space="preserve"> 2011</w:t>
    </w:r>
  </w:p>
  <w:p w:rsidR="00B94657" w:rsidRDefault="00B94657" w:rsidP="004D727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6769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D727E" w:rsidRDefault="004D727E">
            <w:pPr>
              <w:pStyle w:val="Footer"/>
              <w:jc w:val="right"/>
            </w:pPr>
            <w:r>
              <w:t xml:space="preserve">Page </w:t>
            </w:r>
            <w:r w:rsidR="008929C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929CE">
              <w:rPr>
                <w:b/>
                <w:sz w:val="24"/>
                <w:szCs w:val="24"/>
              </w:rPr>
              <w:fldChar w:fldCharType="separate"/>
            </w:r>
            <w:r w:rsidR="00EC622F">
              <w:rPr>
                <w:b/>
                <w:noProof/>
              </w:rPr>
              <w:t>2</w:t>
            </w:r>
            <w:r w:rsidR="008929C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929C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929CE">
              <w:rPr>
                <w:b/>
                <w:sz w:val="24"/>
                <w:szCs w:val="24"/>
              </w:rPr>
              <w:fldChar w:fldCharType="separate"/>
            </w:r>
            <w:r w:rsidR="00EC622F">
              <w:rPr>
                <w:b/>
                <w:noProof/>
              </w:rPr>
              <w:t>2</w:t>
            </w:r>
            <w:r w:rsidR="008929C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44E" w:rsidRDefault="00EC044E">
      <w:r>
        <w:separator/>
      </w:r>
    </w:p>
  </w:footnote>
  <w:footnote w:type="continuationSeparator" w:id="0">
    <w:p w:rsidR="00EC044E" w:rsidRDefault="00EC0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09"/>
      <w:gridCol w:w="5647"/>
    </w:tblGrid>
    <w:tr w:rsidR="009522D3" w:rsidTr="004F0C93">
      <w:tc>
        <w:tcPr>
          <w:tcW w:w="3258" w:type="dxa"/>
          <w:hideMark/>
        </w:tcPr>
        <w:p w:rsidR="009522D3" w:rsidRPr="0078775D" w:rsidRDefault="009522D3" w:rsidP="004F0C93">
          <w:pPr>
            <w:pStyle w:val="Header"/>
            <w:rPr>
              <w:szCs w:val="22"/>
            </w:rPr>
          </w:pPr>
          <w:r>
            <w:rPr>
              <w:noProof/>
              <w:szCs w:val="22"/>
            </w:rPr>
            <w:drawing>
              <wp:inline distT="0" distB="0" distL="0" distR="0">
                <wp:extent cx="1781175" cy="676910"/>
                <wp:effectExtent l="19050" t="0" r="0" b="0"/>
                <wp:docPr id="2" name="Picture 0" descr="Arcadia-COPRS_2C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rcadia-COPRS_2C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2260" b="335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676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6" w:type="dxa"/>
          <w:vAlign w:val="center"/>
          <w:hideMark/>
        </w:tcPr>
        <w:p w:rsidR="009522D3" w:rsidRDefault="009522D3" w:rsidP="004F0C93">
          <w:pPr>
            <w:pStyle w:val="Title"/>
            <w:rPr>
              <w:sz w:val="20"/>
              <w:szCs w:val="22"/>
            </w:rPr>
          </w:pPr>
          <w:r>
            <w:rPr>
              <w:sz w:val="20"/>
              <w:szCs w:val="22"/>
            </w:rPr>
            <w:t>Institutional Animal Care and Use Committee (IACUC</w:t>
          </w:r>
          <w:r w:rsidRPr="00B94657">
            <w:rPr>
              <w:sz w:val="20"/>
              <w:szCs w:val="22"/>
            </w:rPr>
            <w:t>)</w:t>
          </w:r>
          <w:r>
            <w:rPr>
              <w:sz w:val="20"/>
              <w:szCs w:val="22"/>
            </w:rPr>
            <w:t xml:space="preserve"> </w:t>
          </w:r>
        </w:p>
        <w:p w:rsidR="009522D3" w:rsidRPr="0078775D" w:rsidRDefault="00F478FE" w:rsidP="009522D3">
          <w:pPr>
            <w:pStyle w:val="Title"/>
            <w:rPr>
              <w:sz w:val="20"/>
              <w:szCs w:val="22"/>
            </w:rPr>
          </w:pPr>
          <w:r>
            <w:rPr>
              <w:sz w:val="20"/>
              <w:szCs w:val="22"/>
            </w:rPr>
            <w:t xml:space="preserve">Occupational Health and Safety </w:t>
          </w:r>
          <w:r w:rsidR="009522D3">
            <w:rPr>
              <w:sz w:val="20"/>
              <w:szCs w:val="22"/>
            </w:rPr>
            <w:t>Risk Assessment Form</w:t>
          </w:r>
        </w:p>
      </w:tc>
    </w:tr>
  </w:tbl>
  <w:p w:rsidR="00A672ED" w:rsidRDefault="00A672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518" w:rsidRPr="009701EE" w:rsidRDefault="005F7518" w:rsidP="005F7518">
    <w:pPr>
      <w:pStyle w:val="Title"/>
      <w:rPr>
        <w:sz w:val="20"/>
        <w:szCs w:val="22"/>
      </w:rPr>
    </w:pPr>
    <w:r>
      <w:rPr>
        <w:sz w:val="20"/>
        <w:szCs w:val="22"/>
      </w:rPr>
      <w:t>Institutional Animal Care and Use Committee (IACUC</w:t>
    </w:r>
    <w:r w:rsidRPr="00B94657">
      <w:rPr>
        <w:sz w:val="20"/>
        <w:szCs w:val="22"/>
      </w:rPr>
      <w:t>)</w:t>
    </w:r>
    <w:r>
      <w:rPr>
        <w:sz w:val="20"/>
        <w:szCs w:val="22"/>
      </w:rPr>
      <w:t xml:space="preserve"> </w:t>
    </w:r>
    <w:r w:rsidR="00A672ED">
      <w:rPr>
        <w:sz w:val="20"/>
        <w:szCs w:val="22"/>
      </w:rPr>
      <w:t>Animal Users Risk Assessment Form</w:t>
    </w:r>
  </w:p>
  <w:p w:rsidR="005F7518" w:rsidRDefault="005F751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57" w:rsidRPr="00DF59B6" w:rsidRDefault="00F747FA" w:rsidP="00DF59B6">
    <w:pPr>
      <w:pStyle w:val="Title"/>
      <w:rPr>
        <w:sz w:val="20"/>
        <w:szCs w:val="22"/>
      </w:rPr>
    </w:pPr>
    <w:r>
      <w:rPr>
        <w:sz w:val="20"/>
        <w:szCs w:val="22"/>
      </w:rPr>
      <w:t>Institutional Animal Care and Use Committee (IACUC</w:t>
    </w:r>
    <w:r w:rsidRPr="00B94657">
      <w:rPr>
        <w:sz w:val="20"/>
        <w:szCs w:val="22"/>
      </w:rPr>
      <w:t>)</w:t>
    </w:r>
    <w:r>
      <w:rPr>
        <w:sz w:val="20"/>
        <w:szCs w:val="22"/>
      </w:rPr>
      <w:t xml:space="preserve"> Animal Users Risk Assessment Form</w:t>
    </w:r>
  </w:p>
  <w:p w:rsidR="00B94657" w:rsidRDefault="00B946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0"/>
    <w:lvl w:ilvl="0">
      <w:start w:val="1"/>
      <w:numFmt w:val="decimal"/>
      <w:pStyle w:val="Level1"/>
      <w:lvlText w:val="(%1)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21B68DB"/>
    <w:multiLevelType w:val="hybridMultilevel"/>
    <w:tmpl w:val="AF0CCB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8672E3"/>
    <w:multiLevelType w:val="hybridMultilevel"/>
    <w:tmpl w:val="3B86D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363F"/>
    <w:multiLevelType w:val="hybridMultilevel"/>
    <w:tmpl w:val="82546F8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F1E07"/>
    <w:multiLevelType w:val="hybridMultilevel"/>
    <w:tmpl w:val="3E4A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C69A9"/>
    <w:multiLevelType w:val="hybridMultilevel"/>
    <w:tmpl w:val="85185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008CD"/>
    <w:multiLevelType w:val="hybridMultilevel"/>
    <w:tmpl w:val="C8BA0810"/>
    <w:lvl w:ilvl="0" w:tplc="A31297C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96B6B"/>
    <w:multiLevelType w:val="hybridMultilevel"/>
    <w:tmpl w:val="9F98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497AE6"/>
    <w:multiLevelType w:val="hybridMultilevel"/>
    <w:tmpl w:val="42DA22A8"/>
    <w:lvl w:ilvl="0" w:tplc="585AF8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144AB1"/>
    <w:multiLevelType w:val="hybridMultilevel"/>
    <w:tmpl w:val="6F78C7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C38C4"/>
    <w:multiLevelType w:val="hybridMultilevel"/>
    <w:tmpl w:val="26EA24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8F09D6"/>
    <w:multiLevelType w:val="hybridMultilevel"/>
    <w:tmpl w:val="2834A6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6106D"/>
    <w:multiLevelType w:val="hybridMultilevel"/>
    <w:tmpl w:val="A86A75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41A460ED"/>
    <w:multiLevelType w:val="hybridMultilevel"/>
    <w:tmpl w:val="74E033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52930"/>
    <w:multiLevelType w:val="hybridMultilevel"/>
    <w:tmpl w:val="D006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64506"/>
    <w:multiLevelType w:val="hybridMultilevel"/>
    <w:tmpl w:val="1EB2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62FAB"/>
    <w:multiLevelType w:val="singleLevel"/>
    <w:tmpl w:val="37EE19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0"/>
        <w:szCs w:val="20"/>
      </w:rPr>
    </w:lvl>
  </w:abstractNum>
  <w:abstractNum w:abstractNumId="17">
    <w:nsid w:val="528F7961"/>
    <w:multiLevelType w:val="hybridMultilevel"/>
    <w:tmpl w:val="9F8061D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27510"/>
    <w:multiLevelType w:val="hybridMultilevel"/>
    <w:tmpl w:val="B93C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C263C"/>
    <w:multiLevelType w:val="hybridMultilevel"/>
    <w:tmpl w:val="051697CA"/>
    <w:lvl w:ilvl="0" w:tplc="A31297C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2010A7"/>
    <w:multiLevelType w:val="hybridMultilevel"/>
    <w:tmpl w:val="7842F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421CD"/>
    <w:multiLevelType w:val="hybridMultilevel"/>
    <w:tmpl w:val="B97C71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4A26EA6"/>
    <w:multiLevelType w:val="multilevel"/>
    <w:tmpl w:val="26E8D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176EED"/>
    <w:multiLevelType w:val="hybridMultilevel"/>
    <w:tmpl w:val="B538CA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00064"/>
    <w:multiLevelType w:val="hybridMultilevel"/>
    <w:tmpl w:val="3154D6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7D7365B1"/>
    <w:multiLevelType w:val="hybridMultilevel"/>
    <w:tmpl w:val="385C9B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3"/>
      <w:lvl w:ilvl="0">
        <w:start w:val="3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5"/>
  </w:num>
  <w:num w:numId="3">
    <w:abstractNumId w:val="25"/>
  </w:num>
  <w:num w:numId="4">
    <w:abstractNumId w:val="3"/>
  </w:num>
  <w:num w:numId="5">
    <w:abstractNumId w:val="6"/>
  </w:num>
  <w:num w:numId="6">
    <w:abstractNumId w:val="19"/>
  </w:num>
  <w:num w:numId="7">
    <w:abstractNumId w:val="10"/>
  </w:num>
  <w:num w:numId="8">
    <w:abstractNumId w:val="11"/>
  </w:num>
  <w:num w:numId="9">
    <w:abstractNumId w:val="13"/>
  </w:num>
  <w:num w:numId="10">
    <w:abstractNumId w:val="23"/>
  </w:num>
  <w:num w:numId="11">
    <w:abstractNumId w:val="1"/>
  </w:num>
  <w:num w:numId="12">
    <w:abstractNumId w:val="9"/>
  </w:num>
  <w:num w:numId="13">
    <w:abstractNumId w:val="16"/>
  </w:num>
  <w:num w:numId="14">
    <w:abstractNumId w:val="7"/>
  </w:num>
  <w:num w:numId="15">
    <w:abstractNumId w:val="22"/>
  </w:num>
  <w:num w:numId="16">
    <w:abstractNumId w:val="24"/>
  </w:num>
  <w:num w:numId="17">
    <w:abstractNumId w:val="12"/>
  </w:num>
  <w:num w:numId="18">
    <w:abstractNumId w:val="20"/>
  </w:num>
  <w:num w:numId="19">
    <w:abstractNumId w:val="4"/>
  </w:num>
  <w:num w:numId="20">
    <w:abstractNumId w:val="17"/>
  </w:num>
  <w:num w:numId="21">
    <w:abstractNumId w:val="8"/>
  </w:num>
  <w:num w:numId="22">
    <w:abstractNumId w:val="21"/>
  </w:num>
  <w:num w:numId="23">
    <w:abstractNumId w:val="5"/>
  </w:num>
  <w:num w:numId="24">
    <w:abstractNumId w:val="2"/>
  </w:num>
  <w:num w:numId="25">
    <w:abstractNumId w:val="18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701"/>
  <w:doNotTrackMoves/>
  <w:defaultTabStop w:val="144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997ED1"/>
    <w:rsid w:val="00012976"/>
    <w:rsid w:val="00017540"/>
    <w:rsid w:val="00020611"/>
    <w:rsid w:val="00033FB5"/>
    <w:rsid w:val="0004677B"/>
    <w:rsid w:val="00052856"/>
    <w:rsid w:val="00062EFF"/>
    <w:rsid w:val="0006455B"/>
    <w:rsid w:val="00066B61"/>
    <w:rsid w:val="00084D39"/>
    <w:rsid w:val="00093E77"/>
    <w:rsid w:val="000B7918"/>
    <w:rsid w:val="000C5688"/>
    <w:rsid w:val="00106AA9"/>
    <w:rsid w:val="00107C67"/>
    <w:rsid w:val="00127E5D"/>
    <w:rsid w:val="00142D8F"/>
    <w:rsid w:val="001674DC"/>
    <w:rsid w:val="001B0274"/>
    <w:rsid w:val="00206C73"/>
    <w:rsid w:val="0022483E"/>
    <w:rsid w:val="00224E21"/>
    <w:rsid w:val="002329BD"/>
    <w:rsid w:val="00233F10"/>
    <w:rsid w:val="00236C05"/>
    <w:rsid w:val="00251EDE"/>
    <w:rsid w:val="0028291C"/>
    <w:rsid w:val="00285C0F"/>
    <w:rsid w:val="002A6BC5"/>
    <w:rsid w:val="002C0F89"/>
    <w:rsid w:val="002F13E6"/>
    <w:rsid w:val="00301888"/>
    <w:rsid w:val="003023CF"/>
    <w:rsid w:val="0033781B"/>
    <w:rsid w:val="00351511"/>
    <w:rsid w:val="003905B3"/>
    <w:rsid w:val="00394C1D"/>
    <w:rsid w:val="003A7DFB"/>
    <w:rsid w:val="003C2920"/>
    <w:rsid w:val="003F1B3D"/>
    <w:rsid w:val="00456F73"/>
    <w:rsid w:val="004A6AC6"/>
    <w:rsid w:val="004D0C19"/>
    <w:rsid w:val="004D727E"/>
    <w:rsid w:val="004E0A91"/>
    <w:rsid w:val="004F0F92"/>
    <w:rsid w:val="004F3C33"/>
    <w:rsid w:val="004F566F"/>
    <w:rsid w:val="0050048A"/>
    <w:rsid w:val="00500AE0"/>
    <w:rsid w:val="00502804"/>
    <w:rsid w:val="00517FAF"/>
    <w:rsid w:val="00536422"/>
    <w:rsid w:val="0054247A"/>
    <w:rsid w:val="0059319A"/>
    <w:rsid w:val="005C7B0D"/>
    <w:rsid w:val="005F708B"/>
    <w:rsid w:val="005F7518"/>
    <w:rsid w:val="006041EA"/>
    <w:rsid w:val="00605B50"/>
    <w:rsid w:val="006070D8"/>
    <w:rsid w:val="006114D9"/>
    <w:rsid w:val="0066445B"/>
    <w:rsid w:val="006B690D"/>
    <w:rsid w:val="006B6CC0"/>
    <w:rsid w:val="006E4615"/>
    <w:rsid w:val="006E6035"/>
    <w:rsid w:val="00700527"/>
    <w:rsid w:val="00714EF6"/>
    <w:rsid w:val="00771E00"/>
    <w:rsid w:val="00776715"/>
    <w:rsid w:val="0078489D"/>
    <w:rsid w:val="007C091A"/>
    <w:rsid w:val="007C54F8"/>
    <w:rsid w:val="007D1E3A"/>
    <w:rsid w:val="007F3FDA"/>
    <w:rsid w:val="0080327A"/>
    <w:rsid w:val="00810EC3"/>
    <w:rsid w:val="00825429"/>
    <w:rsid w:val="0082654E"/>
    <w:rsid w:val="00826F48"/>
    <w:rsid w:val="008342A5"/>
    <w:rsid w:val="0085482B"/>
    <w:rsid w:val="008929CE"/>
    <w:rsid w:val="00895101"/>
    <w:rsid w:val="008C23B6"/>
    <w:rsid w:val="008C44BD"/>
    <w:rsid w:val="009522D3"/>
    <w:rsid w:val="009677C1"/>
    <w:rsid w:val="009701EE"/>
    <w:rsid w:val="00975F94"/>
    <w:rsid w:val="00997ED1"/>
    <w:rsid w:val="009A3552"/>
    <w:rsid w:val="009B5ECE"/>
    <w:rsid w:val="009B6BD9"/>
    <w:rsid w:val="009D3187"/>
    <w:rsid w:val="009E06DA"/>
    <w:rsid w:val="009F40F6"/>
    <w:rsid w:val="009F573D"/>
    <w:rsid w:val="00A00C5C"/>
    <w:rsid w:val="00A47080"/>
    <w:rsid w:val="00A502BB"/>
    <w:rsid w:val="00A672ED"/>
    <w:rsid w:val="00A770A5"/>
    <w:rsid w:val="00AA7AB7"/>
    <w:rsid w:val="00AB405F"/>
    <w:rsid w:val="00AB7FEF"/>
    <w:rsid w:val="00AD270A"/>
    <w:rsid w:val="00AE4306"/>
    <w:rsid w:val="00B01171"/>
    <w:rsid w:val="00B02AE6"/>
    <w:rsid w:val="00B07109"/>
    <w:rsid w:val="00B1327C"/>
    <w:rsid w:val="00B16028"/>
    <w:rsid w:val="00B20C57"/>
    <w:rsid w:val="00B471A1"/>
    <w:rsid w:val="00B94657"/>
    <w:rsid w:val="00BA0226"/>
    <w:rsid w:val="00BB2DEC"/>
    <w:rsid w:val="00BC2CA4"/>
    <w:rsid w:val="00BC6B6E"/>
    <w:rsid w:val="00BE5512"/>
    <w:rsid w:val="00BF3A12"/>
    <w:rsid w:val="00C061E4"/>
    <w:rsid w:val="00C07CED"/>
    <w:rsid w:val="00C344BA"/>
    <w:rsid w:val="00C50A44"/>
    <w:rsid w:val="00C51B57"/>
    <w:rsid w:val="00C57738"/>
    <w:rsid w:val="00C6306E"/>
    <w:rsid w:val="00C73DBB"/>
    <w:rsid w:val="00C80AE9"/>
    <w:rsid w:val="00C932CA"/>
    <w:rsid w:val="00CB41E0"/>
    <w:rsid w:val="00CD1BD1"/>
    <w:rsid w:val="00CE40DF"/>
    <w:rsid w:val="00CF4AED"/>
    <w:rsid w:val="00D21931"/>
    <w:rsid w:val="00D414A8"/>
    <w:rsid w:val="00D879C0"/>
    <w:rsid w:val="00DD604F"/>
    <w:rsid w:val="00DE1909"/>
    <w:rsid w:val="00DF59B6"/>
    <w:rsid w:val="00E06879"/>
    <w:rsid w:val="00E4630A"/>
    <w:rsid w:val="00E636CE"/>
    <w:rsid w:val="00E774F6"/>
    <w:rsid w:val="00EA55AD"/>
    <w:rsid w:val="00EB08A0"/>
    <w:rsid w:val="00EC0399"/>
    <w:rsid w:val="00EC044E"/>
    <w:rsid w:val="00EC14F9"/>
    <w:rsid w:val="00EC622F"/>
    <w:rsid w:val="00EE693F"/>
    <w:rsid w:val="00F0574C"/>
    <w:rsid w:val="00F20660"/>
    <w:rsid w:val="00F478FE"/>
    <w:rsid w:val="00F747FA"/>
    <w:rsid w:val="00F94048"/>
    <w:rsid w:val="00FB2957"/>
    <w:rsid w:val="00FD221B"/>
    <w:rsid w:val="00FD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CC0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6B6CC0"/>
    <w:pPr>
      <w:keepNext/>
      <w:ind w:left="-360"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next w:val="Normal"/>
    <w:qFormat/>
    <w:rsid w:val="006B6CC0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B6CC0"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qFormat/>
    <w:rsid w:val="006B6CC0"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3"/>
    </w:pPr>
    <w:rPr>
      <w:b/>
      <w:bCs/>
      <w:i/>
      <w:iCs/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6B6CC0"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6B6CC0"/>
    <w:pPr>
      <w:keepNext/>
      <w:tabs>
        <w:tab w:val="left" w:pos="-1440"/>
        <w:tab w:val="left" w:pos="-720"/>
        <w:tab w:val="left" w:pos="0"/>
        <w:tab w:val="left" w:pos="720"/>
        <w:tab w:val="left" w:pos="1426"/>
        <w:tab w:val="left" w:pos="2215"/>
        <w:tab w:val="left" w:pos="2916"/>
        <w:tab w:val="left" w:pos="3616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jc w:val="center"/>
      <w:outlineLvl w:val="5"/>
    </w:pPr>
    <w:rPr>
      <w:i/>
      <w:iCs/>
      <w:sz w:val="24"/>
      <w:szCs w:val="24"/>
    </w:rPr>
  </w:style>
  <w:style w:type="paragraph" w:styleId="Heading7">
    <w:name w:val="heading 7"/>
    <w:basedOn w:val="Normal"/>
    <w:next w:val="Normal"/>
    <w:qFormat/>
    <w:rsid w:val="006B6CC0"/>
    <w:pPr>
      <w:keepNext/>
      <w:tabs>
        <w:tab w:val="left" w:pos="-1080"/>
        <w:tab w:val="left" w:pos="-720"/>
        <w:tab w:val="left" w:pos="0"/>
        <w:tab w:val="left" w:pos="540"/>
        <w:tab w:val="left" w:pos="1080"/>
        <w:tab w:val="left" w:pos="1426"/>
        <w:tab w:val="left" w:pos="2215"/>
        <w:tab w:val="left" w:pos="2916"/>
        <w:tab w:val="left" w:pos="3616"/>
        <w:tab w:val="left" w:pos="3960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qFormat/>
    <w:rsid w:val="006B6CC0"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 w:firstLine="180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6B6CC0"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5040" w:right="-450" w:hanging="486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6C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AA9"/>
  </w:style>
  <w:style w:type="paragraph" w:styleId="DocumentMap">
    <w:name w:val="Document Map"/>
    <w:basedOn w:val="Normal"/>
    <w:semiHidden/>
    <w:rsid w:val="006B6CC0"/>
    <w:pPr>
      <w:shd w:val="clear" w:color="auto" w:fill="000080"/>
    </w:pPr>
    <w:rPr>
      <w:rFonts w:ascii="Tahoma" w:hAnsi="Tahoma" w:cs="Tahoma"/>
    </w:rPr>
  </w:style>
  <w:style w:type="paragraph" w:customStyle="1" w:styleId="1AutoList27">
    <w:name w:val="1AutoList27"/>
    <w:rsid w:val="006B6CC0"/>
    <w:pPr>
      <w:tabs>
        <w:tab w:val="left" w:pos="720"/>
      </w:tabs>
      <w:autoSpaceDE w:val="0"/>
      <w:autoSpaceDN w:val="0"/>
      <w:ind w:left="720" w:hanging="720"/>
    </w:pPr>
    <w:rPr>
      <w:sz w:val="24"/>
      <w:szCs w:val="24"/>
    </w:rPr>
  </w:style>
  <w:style w:type="character" w:styleId="PageNumber">
    <w:name w:val="page number"/>
    <w:basedOn w:val="DefaultParagraphFont"/>
    <w:rsid w:val="006B6CC0"/>
  </w:style>
  <w:style w:type="paragraph" w:styleId="Header">
    <w:name w:val="header"/>
    <w:basedOn w:val="Normal"/>
    <w:link w:val="HeaderChar"/>
    <w:uiPriority w:val="99"/>
    <w:rsid w:val="006B6C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ED"/>
  </w:style>
  <w:style w:type="paragraph" w:styleId="BodyTextIndent">
    <w:name w:val="Body Text Indent"/>
    <w:basedOn w:val="Normal"/>
    <w:rsid w:val="006B6CC0"/>
    <w:pPr>
      <w:tabs>
        <w:tab w:val="center" w:pos="4680"/>
      </w:tabs>
      <w:jc w:val="both"/>
    </w:pPr>
    <w:rPr>
      <w:i/>
      <w:iCs/>
      <w:sz w:val="22"/>
      <w:szCs w:val="22"/>
    </w:rPr>
  </w:style>
  <w:style w:type="paragraph" w:customStyle="1" w:styleId="Level1">
    <w:name w:val="Level 1"/>
    <w:basedOn w:val="Normal"/>
    <w:rsid w:val="006B6CC0"/>
    <w:pPr>
      <w:widowControl w:val="0"/>
      <w:numPr>
        <w:numId w:val="1"/>
      </w:numPr>
      <w:ind w:left="450" w:hanging="450"/>
      <w:outlineLvl w:val="0"/>
    </w:pPr>
    <w:rPr>
      <w:sz w:val="24"/>
      <w:szCs w:val="24"/>
    </w:rPr>
  </w:style>
  <w:style w:type="paragraph" w:styleId="BodyText">
    <w:name w:val="Body Text"/>
    <w:basedOn w:val="Normal"/>
    <w:rsid w:val="006B6CC0"/>
    <w:pPr>
      <w:tabs>
        <w:tab w:val="left" w:pos="-1080"/>
        <w:tab w:val="left" w:pos="-720"/>
        <w:tab w:val="left" w:pos="0"/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/>
    </w:pPr>
    <w:rPr>
      <w:b/>
      <w:bCs/>
      <w:sz w:val="24"/>
      <w:szCs w:val="24"/>
    </w:rPr>
  </w:style>
  <w:style w:type="paragraph" w:styleId="BlockText">
    <w:name w:val="Block Text"/>
    <w:basedOn w:val="Normal"/>
    <w:rsid w:val="006B6CC0"/>
    <w:pPr>
      <w:tabs>
        <w:tab w:val="left" w:pos="-1080"/>
        <w:tab w:val="left" w:pos="-720"/>
        <w:tab w:val="left" w:pos="18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180" w:right="-450"/>
    </w:pPr>
    <w:rPr>
      <w:sz w:val="24"/>
      <w:szCs w:val="24"/>
    </w:rPr>
  </w:style>
  <w:style w:type="paragraph" w:styleId="BodyText3">
    <w:name w:val="Body Text 3"/>
    <w:basedOn w:val="Normal"/>
    <w:rsid w:val="006B6CC0"/>
    <w:pPr>
      <w:tabs>
        <w:tab w:val="left" w:pos="-792"/>
        <w:tab w:val="left" w:pos="-186"/>
        <w:tab w:val="left" w:pos="360"/>
        <w:tab w:val="left" w:pos="720"/>
        <w:tab w:val="left" w:pos="1254"/>
        <w:tab w:val="left" w:pos="1974"/>
        <w:tab w:val="left" w:pos="2694"/>
        <w:tab w:val="left" w:pos="3414"/>
        <w:tab w:val="left" w:pos="4134"/>
        <w:tab w:val="left" w:pos="4854"/>
        <w:tab w:val="left" w:pos="5574"/>
        <w:tab w:val="left" w:pos="6294"/>
        <w:tab w:val="left" w:pos="7014"/>
        <w:tab w:val="left" w:pos="7734"/>
        <w:tab w:val="left" w:pos="8454"/>
        <w:tab w:val="left" w:pos="9174"/>
        <w:tab w:val="left" w:pos="9894"/>
        <w:tab w:val="left" w:pos="10614"/>
        <w:tab w:val="left" w:pos="11334"/>
      </w:tabs>
    </w:pPr>
    <w:rPr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6B6CC0"/>
    <w:pPr>
      <w:tabs>
        <w:tab w:val="center" w:pos="4680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94657"/>
    <w:rPr>
      <w:b/>
      <w:bCs/>
      <w:sz w:val="28"/>
      <w:szCs w:val="28"/>
    </w:rPr>
  </w:style>
  <w:style w:type="paragraph" w:styleId="Subtitle">
    <w:name w:val="Subtitle"/>
    <w:basedOn w:val="Normal"/>
    <w:qFormat/>
    <w:rsid w:val="006B6CC0"/>
    <w:pPr>
      <w:tabs>
        <w:tab w:val="left" w:pos="4680"/>
      </w:tabs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rsid w:val="006B6CC0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6B6CC0"/>
    <w:pPr>
      <w:ind w:left="3330" w:hanging="3330"/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C6B8F"/>
    <w:pPr>
      <w:autoSpaceDE/>
      <w:autoSpaceDN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character" w:styleId="CommentReference">
    <w:name w:val="annotation reference"/>
    <w:rsid w:val="00A470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7080"/>
  </w:style>
  <w:style w:type="character" w:customStyle="1" w:styleId="CommentTextChar">
    <w:name w:val="Comment Text Char"/>
    <w:basedOn w:val="DefaultParagraphFont"/>
    <w:link w:val="CommentText"/>
    <w:rsid w:val="00A47080"/>
  </w:style>
  <w:style w:type="paragraph" w:styleId="CommentSubject">
    <w:name w:val="annotation subject"/>
    <w:basedOn w:val="CommentText"/>
    <w:next w:val="CommentText"/>
    <w:link w:val="CommentSubjectChar"/>
    <w:rsid w:val="00A47080"/>
    <w:rPr>
      <w:b/>
      <w:bCs/>
    </w:rPr>
  </w:style>
  <w:style w:type="character" w:customStyle="1" w:styleId="CommentSubjectChar">
    <w:name w:val="Comment Subject Char"/>
    <w:link w:val="CommentSubject"/>
    <w:rsid w:val="00A47080"/>
    <w:rPr>
      <w:b/>
      <w:bCs/>
    </w:rPr>
  </w:style>
  <w:style w:type="paragraph" w:styleId="Revision">
    <w:name w:val="Revision"/>
    <w:hidden/>
    <w:uiPriority w:val="99"/>
    <w:semiHidden/>
    <w:rsid w:val="009E06DA"/>
  </w:style>
  <w:style w:type="character" w:styleId="Emphasis">
    <w:name w:val="Emphasis"/>
    <w:basedOn w:val="DefaultParagraphFont"/>
    <w:uiPriority w:val="20"/>
    <w:qFormat/>
    <w:rsid w:val="00500AE0"/>
    <w:rPr>
      <w:i/>
      <w:iCs/>
    </w:rPr>
  </w:style>
  <w:style w:type="paragraph" w:styleId="ListParagraph">
    <w:name w:val="List Paragraph"/>
    <w:basedOn w:val="Normal"/>
    <w:uiPriority w:val="99"/>
    <w:qFormat/>
    <w:rsid w:val="00B471A1"/>
    <w:pPr>
      <w:ind w:left="720"/>
      <w:contextualSpacing/>
    </w:pPr>
  </w:style>
  <w:style w:type="character" w:styleId="Hyperlink">
    <w:name w:val="Hyperlink"/>
    <w:basedOn w:val="DefaultParagraphFont"/>
    <w:rsid w:val="00B94657"/>
    <w:rPr>
      <w:color w:val="0000FF"/>
      <w:u w:val="single"/>
    </w:rPr>
  </w:style>
  <w:style w:type="paragraph" w:styleId="NormalWeb">
    <w:name w:val="Normal (Web)"/>
    <w:basedOn w:val="Normal"/>
    <w:rsid w:val="00B9465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rsid w:val="00B94657"/>
    <w:pPr>
      <w:widowControl w:val="0"/>
      <w:autoSpaceDE/>
      <w:autoSpaceDN/>
      <w:spacing w:after="120" w:line="480" w:lineRule="auto"/>
    </w:pPr>
    <w:rPr>
      <w:rFonts w:ascii="Courier" w:hAnsi="Courier"/>
      <w:sz w:val="24"/>
    </w:rPr>
  </w:style>
  <w:style w:type="character" w:customStyle="1" w:styleId="BodyText2Char">
    <w:name w:val="Body Text 2 Char"/>
    <w:basedOn w:val="DefaultParagraphFont"/>
    <w:link w:val="BodyText2"/>
    <w:rsid w:val="00B94657"/>
    <w:rPr>
      <w:rFonts w:ascii="Courier" w:hAnsi="Courier"/>
      <w:sz w:val="24"/>
    </w:rPr>
  </w:style>
  <w:style w:type="paragraph" w:customStyle="1" w:styleId="Default">
    <w:name w:val="Default"/>
    <w:rsid w:val="00B9465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22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2011-06-13T00:00:00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1968EB-DD9B-4F04-A976-B803CE95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Arcadia University Committee on the Protection of Research Subjects (COPRS)                                                         IRB/IACUC Forms: Authorization Agreement</vt:lpstr>
    </vt:vector>
  </TitlesOfParts>
  <Company>OIT/NIH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Arcadia University Committee on the Protection of Research Subjects (COPRS)                                                         IRB/IACUC Forms: Authorization Agreement</dc:title>
  <dc:creator>Bowers, Maryanne;blishing</dc:creator>
  <cp:lastModifiedBy>russok</cp:lastModifiedBy>
  <cp:revision>2</cp:revision>
  <cp:lastPrinted>2013-03-22T17:14:00Z</cp:lastPrinted>
  <dcterms:created xsi:type="dcterms:W3CDTF">2013-12-02T19:02:00Z</dcterms:created>
  <dcterms:modified xsi:type="dcterms:W3CDTF">2013-12-02T19:02:00Z</dcterms:modified>
</cp:coreProperties>
</file>